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1515" w14:textId="35F95FEB" w:rsidR="00065A43" w:rsidRDefault="00065A43" w:rsidP="00065A43">
      <w:pPr>
        <w:pStyle w:val="Nagwek"/>
        <w:spacing w:line="240" w:lineRule="auto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065A43">
        <w:rPr>
          <w:rFonts w:ascii="Calibri Light" w:hAnsi="Calibri Light" w:cs="Calibri Light"/>
          <w:b/>
          <w:bCs/>
          <w:sz w:val="20"/>
          <w:szCs w:val="20"/>
        </w:rPr>
        <w:t xml:space="preserve">Załącznik 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nr 1 </w:t>
      </w:r>
    </w:p>
    <w:p w14:paraId="0817525E" w14:textId="77777777" w:rsidR="00065A43" w:rsidRDefault="00065A43" w:rsidP="00065A43">
      <w:pPr>
        <w:pStyle w:val="Nagwek"/>
        <w:spacing w:line="240" w:lineRule="auto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065A43">
        <w:rPr>
          <w:rFonts w:ascii="Calibri Light" w:hAnsi="Calibri Light" w:cs="Calibri Light"/>
          <w:b/>
          <w:bCs/>
          <w:sz w:val="20"/>
          <w:szCs w:val="20"/>
        </w:rPr>
        <w:t xml:space="preserve">do Uchwały nr </w:t>
      </w:r>
      <w:r>
        <w:rPr>
          <w:rFonts w:ascii="Calibri Light" w:hAnsi="Calibri Light" w:cs="Calibri Light"/>
          <w:b/>
          <w:bCs/>
          <w:sz w:val="20"/>
          <w:szCs w:val="20"/>
        </w:rPr>
        <w:t>27</w:t>
      </w:r>
      <w:r w:rsidRPr="00065A43">
        <w:rPr>
          <w:rFonts w:ascii="Calibri Light" w:hAnsi="Calibri Light" w:cs="Calibri Light"/>
          <w:b/>
          <w:bCs/>
          <w:sz w:val="20"/>
          <w:szCs w:val="20"/>
        </w:rPr>
        <w:t>/2025</w:t>
      </w: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302FD489" w14:textId="77777777" w:rsidR="00065A43" w:rsidRDefault="00065A43" w:rsidP="00065A43">
      <w:pPr>
        <w:pStyle w:val="Nagwek"/>
        <w:spacing w:line="240" w:lineRule="auto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Okręgowej Rady Adwokackiej w Warszawie </w:t>
      </w:r>
    </w:p>
    <w:p w14:paraId="383A2472" w14:textId="01BFA529" w:rsidR="00065A43" w:rsidRPr="00065A43" w:rsidRDefault="00065A43" w:rsidP="00065A43">
      <w:pPr>
        <w:pStyle w:val="Nagwek"/>
        <w:spacing w:line="240" w:lineRule="auto"/>
        <w:contextualSpacing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z dnia 10 kwietnia 2025 r.  </w:t>
      </w:r>
    </w:p>
    <w:p w14:paraId="08F78097" w14:textId="2994FFA9" w:rsidR="0069302E" w:rsidRPr="001D21FA" w:rsidRDefault="0069302E" w:rsidP="00F11D1A">
      <w:pPr>
        <w:tabs>
          <w:tab w:val="left" w:pos="5670"/>
        </w:tabs>
        <w:spacing w:line="276" w:lineRule="auto"/>
        <w:rPr>
          <w:rFonts w:cstheme="minorHAnsi"/>
          <w:b/>
          <w:bCs/>
        </w:rPr>
      </w:pPr>
    </w:p>
    <w:p w14:paraId="4FAEE6C5" w14:textId="4E0A0BEC" w:rsidR="00F41213" w:rsidRPr="001D21FA" w:rsidRDefault="007A7368" w:rsidP="00F11D1A">
      <w:pPr>
        <w:tabs>
          <w:tab w:val="left" w:pos="5670"/>
        </w:tabs>
        <w:spacing w:line="276" w:lineRule="auto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 xml:space="preserve"> </w:t>
      </w:r>
    </w:p>
    <w:p w14:paraId="28FA06D2" w14:textId="77777777" w:rsidR="007A7368" w:rsidRPr="001D21FA" w:rsidRDefault="00CE4C44" w:rsidP="00F11D1A">
      <w:pPr>
        <w:spacing w:line="276" w:lineRule="auto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REGULAMIN WYŁANIANIA</w:t>
      </w:r>
      <w:r w:rsidR="00FC7375" w:rsidRPr="001D21FA">
        <w:rPr>
          <w:rFonts w:cstheme="minorHAnsi"/>
          <w:b/>
          <w:bCs/>
        </w:rPr>
        <w:t>,</w:t>
      </w:r>
      <w:r w:rsidRPr="001D21FA">
        <w:rPr>
          <w:rFonts w:cstheme="minorHAnsi"/>
          <w:b/>
          <w:bCs/>
        </w:rPr>
        <w:t xml:space="preserve"> USTANAWIANIA </w:t>
      </w:r>
    </w:p>
    <w:p w14:paraId="5E163FF8" w14:textId="3068365B" w:rsidR="00E3225B" w:rsidRPr="001D21FA" w:rsidRDefault="00487196" w:rsidP="00F11D1A">
      <w:pPr>
        <w:spacing w:line="276" w:lineRule="auto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 xml:space="preserve">i WYNAGRADZANIA </w:t>
      </w:r>
      <w:r w:rsidR="00CE4C44" w:rsidRPr="001D21FA">
        <w:rPr>
          <w:rFonts w:cstheme="minorHAnsi"/>
          <w:b/>
          <w:bCs/>
        </w:rPr>
        <w:t>ZASTĘPCY</w:t>
      </w:r>
      <w:r w:rsidRPr="001D21FA">
        <w:rPr>
          <w:rFonts w:cstheme="minorHAnsi"/>
          <w:b/>
          <w:bCs/>
        </w:rPr>
        <w:t xml:space="preserve"> ADWOKATA </w:t>
      </w:r>
    </w:p>
    <w:p w14:paraId="383E101F" w14:textId="1CD3F589" w:rsidR="00CE4C44" w:rsidRPr="001D21FA" w:rsidRDefault="0069302E" w:rsidP="00F11D1A">
      <w:pPr>
        <w:spacing w:line="276" w:lineRule="auto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„</w:t>
      </w:r>
      <w:r w:rsidR="00CE4C44" w:rsidRPr="001D21FA">
        <w:rPr>
          <w:rFonts w:cstheme="minorHAnsi"/>
          <w:b/>
          <w:bCs/>
        </w:rPr>
        <w:t>ZASTĘPSTWO 2.0</w:t>
      </w:r>
      <w:r w:rsidRPr="001D21FA">
        <w:rPr>
          <w:rFonts w:cstheme="minorHAnsi"/>
          <w:b/>
          <w:bCs/>
        </w:rPr>
        <w:t>”</w:t>
      </w:r>
    </w:p>
    <w:p w14:paraId="06A3802D" w14:textId="77777777" w:rsidR="00CE4C44" w:rsidRPr="001D21FA" w:rsidRDefault="00CE4C44" w:rsidP="00F11D1A">
      <w:pPr>
        <w:spacing w:line="276" w:lineRule="auto"/>
        <w:jc w:val="both"/>
        <w:rPr>
          <w:rFonts w:cstheme="minorHAnsi"/>
          <w:b/>
          <w:bCs/>
        </w:rPr>
      </w:pPr>
    </w:p>
    <w:p w14:paraId="56F022AA" w14:textId="73ED1CD6" w:rsidR="00150DFE" w:rsidRPr="001D21FA" w:rsidRDefault="00150DFE" w:rsidP="00065A43">
      <w:pPr>
        <w:spacing w:after="120" w:line="276" w:lineRule="auto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§ 1</w:t>
      </w:r>
      <w:r w:rsidR="001D21FA">
        <w:rPr>
          <w:rFonts w:cstheme="minorHAnsi"/>
          <w:b/>
          <w:bCs/>
        </w:rPr>
        <w:t>.</w:t>
      </w:r>
    </w:p>
    <w:p w14:paraId="05333E2C" w14:textId="25D3730B" w:rsidR="00F01D27" w:rsidRPr="001D21FA" w:rsidRDefault="00E3225B" w:rsidP="00065A43">
      <w:pPr>
        <w:pStyle w:val="Akapitzlist"/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 xml:space="preserve">Niniejszy </w:t>
      </w:r>
      <w:r w:rsidR="006C1AA8" w:rsidRPr="001D21FA">
        <w:rPr>
          <w:rFonts w:cstheme="minorHAnsi"/>
        </w:rPr>
        <w:t>R</w:t>
      </w:r>
      <w:r w:rsidRPr="001D21FA">
        <w:rPr>
          <w:rFonts w:cstheme="minorHAnsi"/>
        </w:rPr>
        <w:t xml:space="preserve">egulamin określa zasady wyłaniania adwokata lub adwokatów </w:t>
      </w:r>
      <w:r w:rsidR="00150DFE" w:rsidRPr="001D21FA">
        <w:rPr>
          <w:rFonts w:cstheme="minorHAnsi"/>
        </w:rPr>
        <w:t xml:space="preserve">do pełnienia </w:t>
      </w:r>
      <w:r w:rsidRPr="001D21FA">
        <w:rPr>
          <w:rFonts w:cstheme="minorHAnsi"/>
        </w:rPr>
        <w:t>funkcj</w:t>
      </w:r>
      <w:r w:rsidR="00150DFE" w:rsidRPr="001D21FA">
        <w:rPr>
          <w:rFonts w:cstheme="minorHAnsi"/>
        </w:rPr>
        <w:t>i</w:t>
      </w:r>
      <w:r w:rsidRPr="001D21FA">
        <w:rPr>
          <w:rFonts w:cstheme="minorHAnsi"/>
        </w:rPr>
        <w:t xml:space="preserve"> zastępc</w:t>
      </w:r>
      <w:r w:rsidR="00150DFE" w:rsidRPr="001D21FA">
        <w:rPr>
          <w:rFonts w:cstheme="minorHAnsi"/>
        </w:rPr>
        <w:t>y adwokata, o której mowa w</w:t>
      </w:r>
      <w:r w:rsidRPr="001D21FA">
        <w:rPr>
          <w:rFonts w:cstheme="minorHAnsi"/>
        </w:rPr>
        <w:t xml:space="preserve"> art. 37a ust. 2 ustawy </w:t>
      </w:r>
      <w:r w:rsidR="00150DFE" w:rsidRPr="001D21FA">
        <w:rPr>
          <w:rFonts w:cstheme="minorHAnsi"/>
        </w:rPr>
        <w:t xml:space="preserve">z dnia 26 maja 1982 r. – </w:t>
      </w:r>
      <w:r w:rsidRPr="001D21FA">
        <w:rPr>
          <w:rFonts w:cstheme="minorHAnsi"/>
        </w:rPr>
        <w:t xml:space="preserve">Prawo </w:t>
      </w:r>
      <w:r w:rsidR="001D21FA">
        <w:rPr>
          <w:rFonts w:cstheme="minorHAnsi"/>
        </w:rPr>
        <w:br/>
      </w:r>
      <w:r w:rsidRPr="001D21FA">
        <w:rPr>
          <w:rFonts w:cstheme="minorHAnsi"/>
        </w:rPr>
        <w:t xml:space="preserve">o adwokaturze </w:t>
      </w:r>
      <w:r w:rsidR="002A11AD" w:rsidRPr="001D21FA">
        <w:rPr>
          <w:rFonts w:cstheme="minorHAnsi"/>
        </w:rPr>
        <w:t xml:space="preserve">oraz wynagradzania </w:t>
      </w:r>
      <w:r w:rsidR="0069302E" w:rsidRPr="001D21FA">
        <w:rPr>
          <w:rFonts w:cstheme="minorHAnsi"/>
        </w:rPr>
        <w:t xml:space="preserve">adwokatów wyznaczonych decyzją Dziekana Okręgowej Rady Adwokackiej w Warszawie do pełnienie funkcji </w:t>
      </w:r>
      <w:r w:rsidR="002A11AD" w:rsidRPr="001D21FA">
        <w:rPr>
          <w:rFonts w:cstheme="minorHAnsi"/>
        </w:rPr>
        <w:t>zastępc</w:t>
      </w:r>
      <w:r w:rsidR="008E0AAE" w:rsidRPr="001D21FA">
        <w:rPr>
          <w:rFonts w:cstheme="minorHAnsi"/>
        </w:rPr>
        <w:t>y</w:t>
      </w:r>
      <w:r w:rsidR="002A11AD" w:rsidRPr="001D21FA">
        <w:rPr>
          <w:rFonts w:cstheme="minorHAnsi"/>
        </w:rPr>
        <w:t xml:space="preserve"> adwokat</w:t>
      </w:r>
      <w:r w:rsidR="008E0AAE" w:rsidRPr="001D21FA">
        <w:rPr>
          <w:rFonts w:cstheme="minorHAnsi"/>
        </w:rPr>
        <w:t>a</w:t>
      </w:r>
      <w:r w:rsidR="002A11AD" w:rsidRPr="001D21FA">
        <w:rPr>
          <w:rFonts w:cstheme="minorHAnsi"/>
        </w:rPr>
        <w:t xml:space="preserve"> wykonując</w:t>
      </w:r>
      <w:r w:rsidR="008E0AAE" w:rsidRPr="001D21FA">
        <w:rPr>
          <w:rFonts w:cstheme="minorHAnsi"/>
        </w:rPr>
        <w:t>ego</w:t>
      </w:r>
      <w:r w:rsidR="002A11AD" w:rsidRPr="001D21FA">
        <w:rPr>
          <w:rFonts w:cstheme="minorHAnsi"/>
        </w:rPr>
        <w:t xml:space="preserve"> zawód, niemając</w:t>
      </w:r>
      <w:r w:rsidR="008E0AAE" w:rsidRPr="001D21FA">
        <w:rPr>
          <w:rFonts w:cstheme="minorHAnsi"/>
        </w:rPr>
        <w:t>ego</w:t>
      </w:r>
      <w:r w:rsidR="002A11AD" w:rsidRPr="001D21FA">
        <w:rPr>
          <w:rFonts w:cstheme="minorHAnsi"/>
        </w:rPr>
        <w:t xml:space="preserve"> czasowo lub trwale możliwości wykonywania zawodu oraz w przypadku skreślenia </w:t>
      </w:r>
      <w:r w:rsidR="001D21FA">
        <w:rPr>
          <w:rFonts w:cstheme="minorHAnsi"/>
        </w:rPr>
        <w:br/>
      </w:r>
      <w:r w:rsidR="002A11AD" w:rsidRPr="001D21FA">
        <w:rPr>
          <w:rFonts w:cstheme="minorHAnsi"/>
        </w:rPr>
        <w:t>z listy adwokatów</w:t>
      </w:r>
      <w:r w:rsidRPr="001D21FA">
        <w:rPr>
          <w:rFonts w:cstheme="minorHAnsi"/>
        </w:rPr>
        <w:t>.</w:t>
      </w:r>
    </w:p>
    <w:p w14:paraId="284E79EF" w14:textId="325B9E05" w:rsidR="006C1AA8" w:rsidRPr="001D21FA" w:rsidRDefault="006C1AA8" w:rsidP="00F11D1A">
      <w:pPr>
        <w:pStyle w:val="Akapitzlist"/>
        <w:numPr>
          <w:ilvl w:val="0"/>
          <w:numId w:val="37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 xml:space="preserve">Okręgowa Rada Adwokacka w Warszawie zabezpiecza określone środki w preliminarzu budżetowym Izby Adwokackiej w Warszawie przedstawianym Zgromadzeniu Izby (dalej: Budżet) na wynagrodzenia zastępców adwokatów, w tym Wykonawcy lub Wykonawców, o których mowa w § 2 pkt 7 Regulaminu.   </w:t>
      </w:r>
    </w:p>
    <w:p w14:paraId="4D5F8814" w14:textId="4C9A724F" w:rsidR="00E3225B" w:rsidRPr="001D21FA" w:rsidRDefault="00E3225B" w:rsidP="00F11D1A">
      <w:pPr>
        <w:pStyle w:val="Akapitzlist"/>
        <w:spacing w:line="276" w:lineRule="auto"/>
        <w:jc w:val="both"/>
        <w:rPr>
          <w:rFonts w:cstheme="minorHAnsi"/>
        </w:rPr>
      </w:pPr>
    </w:p>
    <w:p w14:paraId="69AA73F3" w14:textId="1128471A" w:rsidR="00270563" w:rsidRPr="001D21FA" w:rsidRDefault="00270563" w:rsidP="00065A43">
      <w:pPr>
        <w:pStyle w:val="Teksttreci0"/>
        <w:shd w:val="clear" w:color="auto" w:fill="auto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>§ 2. Definicje</w:t>
      </w:r>
    </w:p>
    <w:p w14:paraId="4B2F2F28" w14:textId="77777777" w:rsidR="00270563" w:rsidRPr="001D21FA" w:rsidRDefault="00270563" w:rsidP="00065A43">
      <w:pPr>
        <w:pStyle w:val="Teksttreci0"/>
        <w:shd w:val="clear" w:color="auto" w:fill="auto"/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Ilekroć w niniejszym Regulaminie jest mowa o:</w:t>
      </w:r>
    </w:p>
    <w:p w14:paraId="6C30F15D" w14:textId="135266BD" w:rsidR="00270563" w:rsidRPr="001D21FA" w:rsidRDefault="00270563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Dziekanie</w:t>
      </w:r>
      <w:r w:rsidR="006229E2" w:rsidRPr="001D21FA">
        <w:rPr>
          <w:rFonts w:asciiTheme="minorHAnsi" w:hAnsiTheme="minorHAnsi" w:cstheme="minorHAnsi"/>
        </w:rPr>
        <w:t xml:space="preserve"> – </w:t>
      </w:r>
      <w:r w:rsidRPr="001D21FA">
        <w:rPr>
          <w:rFonts w:asciiTheme="minorHAnsi" w:hAnsiTheme="minorHAnsi" w:cstheme="minorHAnsi"/>
        </w:rPr>
        <w:t xml:space="preserve">należy przez to rozumieć Dziekana Okręgowej Rady Adwokackiej </w:t>
      </w:r>
      <w:r w:rsidR="00B251CC" w:rsidRP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w Warszawie;</w:t>
      </w:r>
    </w:p>
    <w:p w14:paraId="2CA862D7" w14:textId="0949F34F" w:rsidR="00270563" w:rsidRPr="001D21FA" w:rsidRDefault="00270563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Okręgowej Radzie Adwokackiej </w:t>
      </w:r>
      <w:r w:rsidR="006229E2" w:rsidRPr="001D21FA">
        <w:rPr>
          <w:rFonts w:asciiTheme="minorHAnsi" w:hAnsiTheme="minorHAnsi" w:cstheme="minorHAnsi"/>
        </w:rPr>
        <w:t xml:space="preserve">lub ORA – </w:t>
      </w:r>
      <w:r w:rsidRPr="001D21FA">
        <w:rPr>
          <w:rFonts w:asciiTheme="minorHAnsi" w:hAnsiTheme="minorHAnsi" w:cstheme="minorHAnsi"/>
        </w:rPr>
        <w:t xml:space="preserve">należy przez to rozumieć Okręgową Radę Adwokacką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w Warszawie.</w:t>
      </w:r>
    </w:p>
    <w:p w14:paraId="52E494DE" w14:textId="5B3C11F6" w:rsidR="00270563" w:rsidRPr="001D21FA" w:rsidRDefault="00270563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Ustawie — należy przez to rozumieć ustawę z dnia 26 maja 1982</w:t>
      </w:r>
      <w:r w:rsidR="006229E2" w:rsidRPr="001D21FA">
        <w:rPr>
          <w:rFonts w:asciiTheme="minorHAnsi" w:hAnsiTheme="minorHAnsi" w:cstheme="minorHAnsi"/>
        </w:rPr>
        <w:t xml:space="preserve"> r. – </w:t>
      </w:r>
      <w:r w:rsidRPr="001D21FA">
        <w:rPr>
          <w:rFonts w:asciiTheme="minorHAnsi" w:hAnsiTheme="minorHAnsi" w:cstheme="minorHAnsi"/>
        </w:rPr>
        <w:t xml:space="preserve">Prawo o adwokaturze </w:t>
      </w:r>
      <w:r w:rsidR="00B251CC" w:rsidRPr="001D21FA">
        <w:rPr>
          <w:rFonts w:asciiTheme="minorHAnsi" w:hAnsiTheme="minorHAnsi" w:cstheme="minorHAnsi"/>
        </w:rPr>
        <w:t>(</w:t>
      </w:r>
      <w:r w:rsidRPr="001D21FA">
        <w:rPr>
          <w:rFonts w:asciiTheme="minorHAnsi" w:hAnsiTheme="minorHAnsi" w:cstheme="minorHAnsi"/>
        </w:rPr>
        <w:t>Dz.U. z 20</w:t>
      </w:r>
      <w:r w:rsidR="00B251CC" w:rsidRPr="001D21FA">
        <w:rPr>
          <w:rFonts w:asciiTheme="minorHAnsi" w:hAnsiTheme="minorHAnsi" w:cstheme="minorHAnsi"/>
        </w:rPr>
        <w:t>24</w:t>
      </w:r>
      <w:r w:rsidRPr="001D21FA">
        <w:rPr>
          <w:rFonts w:asciiTheme="minorHAnsi" w:hAnsiTheme="minorHAnsi" w:cstheme="minorHAnsi"/>
        </w:rPr>
        <w:t xml:space="preserve"> r. poz. 15</w:t>
      </w:r>
      <w:r w:rsidR="00B251CC" w:rsidRPr="001D21FA">
        <w:rPr>
          <w:rFonts w:asciiTheme="minorHAnsi" w:hAnsiTheme="minorHAnsi" w:cstheme="minorHAnsi"/>
        </w:rPr>
        <w:t>64</w:t>
      </w:r>
      <w:r w:rsidRPr="001D21FA">
        <w:rPr>
          <w:rFonts w:asciiTheme="minorHAnsi" w:hAnsiTheme="minorHAnsi" w:cstheme="minorHAnsi"/>
        </w:rPr>
        <w:t>);</w:t>
      </w:r>
    </w:p>
    <w:p w14:paraId="539C88F1" w14:textId="5AD1B096" w:rsidR="0052674B" w:rsidRPr="001D21FA" w:rsidRDefault="00B0308E" w:rsidP="00F11D1A">
      <w:pPr>
        <w:pStyle w:val="Nagwek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D21FA">
        <w:rPr>
          <w:rFonts w:asciiTheme="minorHAnsi" w:hAnsiTheme="minorHAnsi" w:cstheme="minorHAnsi"/>
          <w:sz w:val="22"/>
          <w:szCs w:val="22"/>
        </w:rPr>
        <w:t xml:space="preserve">Kodeks </w:t>
      </w:r>
      <w:r w:rsidR="00957CCC" w:rsidRPr="001D21FA">
        <w:rPr>
          <w:rFonts w:asciiTheme="minorHAnsi" w:hAnsiTheme="minorHAnsi" w:cstheme="minorHAnsi"/>
          <w:sz w:val="22"/>
          <w:szCs w:val="22"/>
        </w:rPr>
        <w:t>E</w:t>
      </w:r>
      <w:r w:rsidRPr="001D21FA">
        <w:rPr>
          <w:rFonts w:asciiTheme="minorHAnsi" w:hAnsiTheme="minorHAnsi" w:cstheme="minorHAnsi"/>
          <w:sz w:val="22"/>
          <w:szCs w:val="22"/>
        </w:rPr>
        <w:t>tyki</w:t>
      </w:r>
      <w:r w:rsidR="00957CCC" w:rsidRPr="001D21FA">
        <w:rPr>
          <w:rFonts w:asciiTheme="minorHAnsi" w:hAnsiTheme="minorHAnsi" w:cstheme="minorHAnsi"/>
          <w:sz w:val="22"/>
          <w:szCs w:val="22"/>
        </w:rPr>
        <w:t xml:space="preserve"> Adwokackiej – należy przez to rozumieć Zbioru Zasad Etyki Adwokackiej </w:t>
      </w:r>
      <w:r w:rsidR="00957CCC" w:rsidRPr="001D21FA">
        <w:rPr>
          <w:rFonts w:asciiTheme="minorHAnsi" w:hAnsiTheme="minorHAnsi" w:cstheme="minorHAnsi"/>
          <w:sz w:val="22"/>
          <w:szCs w:val="22"/>
        </w:rPr>
        <w:br/>
        <w:t xml:space="preserve">i Godności Zawodu </w:t>
      </w:r>
      <w:r w:rsidR="00F11D1A">
        <w:rPr>
          <w:rFonts w:asciiTheme="minorHAnsi" w:hAnsiTheme="minorHAnsi" w:cstheme="minorHAnsi"/>
          <w:sz w:val="22"/>
          <w:szCs w:val="22"/>
        </w:rPr>
        <w:t>(</w:t>
      </w:r>
      <w:r w:rsidR="00957CCC" w:rsidRPr="001D21FA">
        <w:rPr>
          <w:rFonts w:asciiTheme="minorHAnsi" w:hAnsiTheme="minorHAnsi" w:cstheme="minorHAnsi"/>
          <w:sz w:val="22"/>
          <w:szCs w:val="22"/>
        </w:rPr>
        <w:t xml:space="preserve">uchwała Naczelnej Rady Adwokackiej z 10 października 1998 r., ze zm., </w:t>
      </w:r>
      <w:proofErr w:type="spellStart"/>
      <w:r w:rsidR="00957CCC" w:rsidRPr="001D21F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57CCC" w:rsidRPr="001D21FA">
        <w:rPr>
          <w:rFonts w:asciiTheme="minorHAnsi" w:hAnsiTheme="minorHAnsi" w:cstheme="minorHAnsi"/>
          <w:sz w:val="22"/>
          <w:szCs w:val="22"/>
        </w:rPr>
        <w:t xml:space="preserve">. </w:t>
      </w:r>
      <w:r w:rsidR="0052674B" w:rsidRPr="001D21FA">
        <w:rPr>
          <w:rFonts w:asciiTheme="minorHAnsi" w:hAnsiTheme="minorHAnsi" w:cstheme="minorHAnsi"/>
          <w:sz w:val="22"/>
          <w:szCs w:val="22"/>
        </w:rPr>
        <w:t>Obwieszczenie Prezydium NRA z 7 grudnia 2023 r.</w:t>
      </w:r>
      <w:r w:rsidR="00F11D1A">
        <w:rPr>
          <w:rFonts w:asciiTheme="minorHAnsi" w:hAnsiTheme="minorHAnsi" w:cstheme="minorHAnsi"/>
          <w:sz w:val="22"/>
          <w:szCs w:val="22"/>
        </w:rPr>
        <w:t>);</w:t>
      </w:r>
      <w:r w:rsidR="0052674B" w:rsidRPr="001D21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2FDC6C" w14:textId="2640FBFE" w:rsidR="00270563" w:rsidRPr="001D21FA" w:rsidRDefault="00270563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Regulaminie</w:t>
      </w:r>
      <w:r w:rsidR="006229E2" w:rsidRPr="001D21FA">
        <w:rPr>
          <w:rFonts w:asciiTheme="minorHAnsi" w:hAnsiTheme="minorHAnsi" w:cstheme="minorHAnsi"/>
        </w:rPr>
        <w:t xml:space="preserve"> – </w:t>
      </w:r>
      <w:r w:rsidRPr="001D21FA">
        <w:rPr>
          <w:rFonts w:asciiTheme="minorHAnsi" w:hAnsiTheme="minorHAnsi" w:cstheme="minorHAnsi"/>
        </w:rPr>
        <w:t>należy przez to rozumieć niniejszy Regulamin;</w:t>
      </w:r>
    </w:p>
    <w:p w14:paraId="485C3E6B" w14:textId="1AB70C2D" w:rsidR="0069302E" w:rsidRPr="001D21FA" w:rsidRDefault="0069302E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Zastępowanym adwokacie — należy przez to rozumieć adwokata wykonującego zawód, niemającego czasowo lub trwale możliwości wykonywania zawodu oraz w przypadku skreślenia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z listy adwokatów;</w:t>
      </w:r>
    </w:p>
    <w:p w14:paraId="1527D18F" w14:textId="1AFFBED3" w:rsidR="00270563" w:rsidRPr="001D21FA" w:rsidRDefault="00270563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Zastępcy</w:t>
      </w:r>
      <w:r w:rsidR="006229E2" w:rsidRPr="001D21FA">
        <w:rPr>
          <w:rFonts w:asciiTheme="minorHAnsi" w:hAnsiTheme="minorHAnsi" w:cstheme="minorHAnsi"/>
        </w:rPr>
        <w:t xml:space="preserve"> </w:t>
      </w:r>
      <w:r w:rsidR="006C1AA8" w:rsidRPr="001D21FA">
        <w:rPr>
          <w:rFonts w:asciiTheme="minorHAnsi" w:hAnsiTheme="minorHAnsi" w:cstheme="minorHAnsi"/>
        </w:rPr>
        <w:t xml:space="preserve">adwokata lub Zastępcy </w:t>
      </w:r>
      <w:r w:rsidR="006229E2" w:rsidRPr="001D21FA">
        <w:rPr>
          <w:rFonts w:asciiTheme="minorHAnsi" w:hAnsiTheme="minorHAnsi" w:cstheme="minorHAnsi"/>
        </w:rPr>
        <w:t xml:space="preserve">– </w:t>
      </w:r>
      <w:r w:rsidRPr="001D21FA">
        <w:rPr>
          <w:rFonts w:asciiTheme="minorHAnsi" w:hAnsiTheme="minorHAnsi" w:cstheme="minorHAnsi"/>
        </w:rPr>
        <w:t xml:space="preserve">należy przez to rozumieć adwokata wyznaczanego </w:t>
      </w:r>
      <w:r w:rsidR="0069302E" w:rsidRPr="001D21FA">
        <w:rPr>
          <w:rFonts w:asciiTheme="minorHAnsi" w:hAnsiTheme="minorHAnsi" w:cstheme="minorHAnsi"/>
        </w:rPr>
        <w:t xml:space="preserve">do pełnienia funkcji </w:t>
      </w:r>
      <w:r w:rsidRPr="001D21FA">
        <w:rPr>
          <w:rFonts w:asciiTheme="minorHAnsi" w:hAnsiTheme="minorHAnsi" w:cstheme="minorHAnsi"/>
        </w:rPr>
        <w:t>zastępc</w:t>
      </w:r>
      <w:r w:rsidR="0069302E" w:rsidRPr="001D21FA">
        <w:rPr>
          <w:rFonts w:asciiTheme="minorHAnsi" w:hAnsiTheme="minorHAnsi" w:cstheme="minorHAnsi"/>
        </w:rPr>
        <w:t>y</w:t>
      </w:r>
      <w:r w:rsidRPr="001D21FA">
        <w:rPr>
          <w:rFonts w:asciiTheme="minorHAnsi" w:hAnsiTheme="minorHAnsi" w:cstheme="minorHAnsi"/>
        </w:rPr>
        <w:t xml:space="preserve"> adwokata</w:t>
      </w:r>
      <w:r w:rsidR="006C1AA8" w:rsidRPr="001D21FA">
        <w:rPr>
          <w:rFonts w:asciiTheme="minorHAnsi" w:hAnsiTheme="minorHAnsi" w:cstheme="minorHAnsi"/>
        </w:rPr>
        <w:t>, o którym mowa w pkt 6;</w:t>
      </w:r>
      <w:r w:rsidR="0069302E" w:rsidRPr="001D21FA">
        <w:rPr>
          <w:rFonts w:asciiTheme="minorHAnsi" w:hAnsiTheme="minorHAnsi" w:cstheme="minorHAnsi"/>
        </w:rPr>
        <w:t xml:space="preserve"> </w:t>
      </w:r>
      <w:r w:rsidR="006C1AA8" w:rsidRPr="001D21FA">
        <w:rPr>
          <w:rFonts w:asciiTheme="minorHAnsi" w:hAnsiTheme="minorHAnsi" w:cstheme="minorHAnsi"/>
        </w:rPr>
        <w:t xml:space="preserve"> </w:t>
      </w:r>
    </w:p>
    <w:p w14:paraId="47015E7D" w14:textId="14A12F73" w:rsidR="00C25CD6" w:rsidRPr="001D21FA" w:rsidRDefault="00C25CD6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Wykonawcy lub Wykonawcach – należy przez to rozumieć </w:t>
      </w:r>
      <w:r w:rsidR="008B1ABB" w:rsidRPr="001D21FA">
        <w:rPr>
          <w:rFonts w:asciiTheme="minorHAnsi" w:hAnsiTheme="minorHAnsi" w:cstheme="minorHAnsi"/>
        </w:rPr>
        <w:t xml:space="preserve">podmiot lub </w:t>
      </w:r>
      <w:r w:rsidRPr="001D21FA">
        <w:rPr>
          <w:rFonts w:asciiTheme="minorHAnsi" w:hAnsiTheme="minorHAnsi" w:cstheme="minorHAnsi"/>
        </w:rPr>
        <w:t xml:space="preserve">podmioty wyłonione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 xml:space="preserve">w trybie przetargu ograniczonego, wyrażające gotowość do bycia wyznaczonym </w:t>
      </w:r>
      <w:r w:rsidR="002602EC" w:rsidRPr="001D21FA">
        <w:rPr>
          <w:rFonts w:asciiTheme="minorHAnsi" w:hAnsiTheme="minorHAnsi" w:cstheme="minorHAnsi"/>
        </w:rPr>
        <w:t xml:space="preserve">do </w:t>
      </w:r>
      <w:r w:rsidRPr="001D21FA">
        <w:rPr>
          <w:rFonts w:asciiTheme="minorHAnsi" w:hAnsiTheme="minorHAnsi" w:cstheme="minorHAnsi"/>
        </w:rPr>
        <w:t>pełnienia funkcji zastępcy adwokata lub</w:t>
      </w:r>
      <w:r w:rsidR="002602EC" w:rsidRPr="001D21FA">
        <w:rPr>
          <w:rFonts w:asciiTheme="minorHAnsi" w:hAnsiTheme="minorHAnsi" w:cstheme="minorHAnsi"/>
        </w:rPr>
        <w:t xml:space="preserve"> zapewniające gotowoś</w:t>
      </w:r>
      <w:r w:rsidR="007F6C88" w:rsidRPr="001D21FA">
        <w:rPr>
          <w:rFonts w:asciiTheme="minorHAnsi" w:hAnsiTheme="minorHAnsi" w:cstheme="minorHAnsi"/>
        </w:rPr>
        <w:t>ć do wskazania adwokatów wyrażając</w:t>
      </w:r>
      <w:r w:rsidR="00E450CD" w:rsidRPr="001D21FA">
        <w:rPr>
          <w:rFonts w:asciiTheme="minorHAnsi" w:hAnsiTheme="minorHAnsi" w:cstheme="minorHAnsi"/>
        </w:rPr>
        <w:t>ych</w:t>
      </w:r>
      <w:r w:rsidR="007F6C88" w:rsidRPr="001D21FA">
        <w:rPr>
          <w:rFonts w:asciiTheme="minorHAnsi" w:hAnsiTheme="minorHAnsi" w:cstheme="minorHAnsi"/>
        </w:rPr>
        <w:t xml:space="preserve"> gotowość do bycia wyznaczonym</w:t>
      </w:r>
      <w:r w:rsidR="00F11D1A">
        <w:rPr>
          <w:rFonts w:asciiTheme="minorHAnsi" w:hAnsiTheme="minorHAnsi" w:cstheme="minorHAnsi"/>
        </w:rPr>
        <w:t>i</w:t>
      </w:r>
      <w:r w:rsidR="007F6C88" w:rsidRPr="001D21FA">
        <w:rPr>
          <w:rFonts w:asciiTheme="minorHAnsi" w:hAnsiTheme="minorHAnsi" w:cstheme="minorHAnsi"/>
        </w:rPr>
        <w:t xml:space="preserve"> do pełnienia funkcji zastępcy adwokata </w:t>
      </w:r>
    </w:p>
    <w:p w14:paraId="35D567DF" w14:textId="740B679D" w:rsidR="0069302E" w:rsidRPr="001D21FA" w:rsidRDefault="0069302E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Zamawiającym – należy przez to rozumieć Izbę Adwokacką w Warszawie;   </w:t>
      </w:r>
    </w:p>
    <w:p w14:paraId="075A0D68" w14:textId="47CF46AE" w:rsidR="0069302E" w:rsidRPr="001D21FA" w:rsidRDefault="00B072C6" w:rsidP="00F11D1A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Umowa</w:t>
      </w:r>
      <w:r w:rsidR="006229E2" w:rsidRPr="001D21FA">
        <w:rPr>
          <w:rFonts w:asciiTheme="minorHAnsi" w:hAnsiTheme="minorHAnsi" w:cstheme="minorHAnsi"/>
        </w:rPr>
        <w:t xml:space="preserve"> – </w:t>
      </w:r>
      <w:r w:rsidRPr="001D21FA">
        <w:rPr>
          <w:rFonts w:asciiTheme="minorHAnsi" w:hAnsiTheme="minorHAnsi" w:cstheme="minorHAnsi"/>
        </w:rPr>
        <w:t>należy przez to rozumieć umowę zawartą pomiędzy Zamawiającym a Wykonawcą</w:t>
      </w:r>
      <w:r w:rsidR="0069302E" w:rsidRPr="001D21FA">
        <w:rPr>
          <w:rFonts w:asciiTheme="minorHAnsi" w:hAnsiTheme="minorHAnsi" w:cstheme="minorHAnsi"/>
        </w:rPr>
        <w:t>.</w:t>
      </w:r>
    </w:p>
    <w:p w14:paraId="0856C8F5" w14:textId="21CEDE34" w:rsidR="00270563" w:rsidRPr="001D21FA" w:rsidRDefault="00B072C6" w:rsidP="00065A43">
      <w:pPr>
        <w:pStyle w:val="Teksttreci0"/>
        <w:shd w:val="clear" w:color="auto" w:fill="auto"/>
        <w:tabs>
          <w:tab w:val="left" w:pos="353"/>
        </w:tabs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</w:rPr>
        <w:lastRenderedPageBreak/>
        <w:t xml:space="preserve"> </w:t>
      </w:r>
      <w:r w:rsidR="00270563" w:rsidRPr="001D21FA">
        <w:rPr>
          <w:rFonts w:asciiTheme="minorHAnsi" w:hAnsiTheme="minorHAnsi" w:cstheme="minorHAnsi"/>
          <w:b/>
          <w:bCs/>
        </w:rPr>
        <w:t xml:space="preserve">§ </w:t>
      </w:r>
      <w:r w:rsidR="00FC7375" w:rsidRPr="001D21FA">
        <w:rPr>
          <w:rFonts w:asciiTheme="minorHAnsi" w:hAnsiTheme="minorHAnsi" w:cstheme="minorHAnsi"/>
          <w:b/>
          <w:bCs/>
        </w:rPr>
        <w:t>3</w:t>
      </w:r>
      <w:r w:rsidR="00270563" w:rsidRPr="001D21FA">
        <w:rPr>
          <w:rFonts w:asciiTheme="minorHAnsi" w:hAnsiTheme="minorHAnsi" w:cstheme="minorHAnsi"/>
          <w:b/>
          <w:bCs/>
        </w:rPr>
        <w:t>. W</w:t>
      </w:r>
      <w:r w:rsidR="007E5180" w:rsidRPr="001D21FA">
        <w:rPr>
          <w:rFonts w:asciiTheme="minorHAnsi" w:hAnsiTheme="minorHAnsi" w:cstheme="minorHAnsi"/>
          <w:b/>
          <w:bCs/>
        </w:rPr>
        <w:t xml:space="preserve">skazanie </w:t>
      </w:r>
      <w:r w:rsidR="00270563" w:rsidRPr="001D21FA">
        <w:rPr>
          <w:rFonts w:asciiTheme="minorHAnsi" w:hAnsiTheme="minorHAnsi" w:cstheme="minorHAnsi"/>
          <w:b/>
          <w:bCs/>
        </w:rPr>
        <w:t>Zastępcy</w:t>
      </w:r>
      <w:r w:rsidR="007F6C88" w:rsidRPr="001D21FA">
        <w:rPr>
          <w:rFonts w:asciiTheme="minorHAnsi" w:hAnsiTheme="minorHAnsi" w:cstheme="minorHAnsi"/>
          <w:b/>
          <w:bCs/>
        </w:rPr>
        <w:t xml:space="preserve"> </w:t>
      </w:r>
      <w:r w:rsidR="007E5180" w:rsidRPr="001D21FA">
        <w:rPr>
          <w:rFonts w:asciiTheme="minorHAnsi" w:hAnsiTheme="minorHAnsi" w:cstheme="minorHAnsi"/>
          <w:b/>
          <w:bCs/>
        </w:rPr>
        <w:t>przez adwokata</w:t>
      </w:r>
    </w:p>
    <w:p w14:paraId="1EC73CC4" w14:textId="13EE2208" w:rsidR="00A97E5F" w:rsidRPr="001D21FA" w:rsidRDefault="00A97E5F" w:rsidP="00065A43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after="12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Adwokat wykonujący zawód w kancelarii adwokackiej </w:t>
      </w:r>
      <w:r w:rsidR="007F6C88" w:rsidRPr="001D21FA">
        <w:rPr>
          <w:rFonts w:asciiTheme="minorHAnsi" w:hAnsiTheme="minorHAnsi" w:cstheme="minorHAnsi"/>
        </w:rPr>
        <w:t xml:space="preserve">lub </w:t>
      </w:r>
      <w:r w:rsidRPr="001D21FA">
        <w:rPr>
          <w:rFonts w:asciiTheme="minorHAnsi" w:hAnsiTheme="minorHAnsi" w:cstheme="minorHAnsi"/>
        </w:rPr>
        <w:t>w spół</w:t>
      </w:r>
      <w:r w:rsidR="007F6C88" w:rsidRPr="001D21FA">
        <w:rPr>
          <w:rFonts w:asciiTheme="minorHAnsi" w:hAnsiTheme="minorHAnsi" w:cstheme="minorHAnsi"/>
        </w:rPr>
        <w:t>ce</w:t>
      </w:r>
      <w:r w:rsidRPr="001D21FA">
        <w:rPr>
          <w:rFonts w:asciiTheme="minorHAnsi" w:hAnsiTheme="minorHAnsi" w:cstheme="minorHAnsi"/>
        </w:rPr>
        <w:t>, o któr</w:t>
      </w:r>
      <w:r w:rsidR="007F6C88" w:rsidRPr="001D21FA">
        <w:rPr>
          <w:rFonts w:asciiTheme="minorHAnsi" w:hAnsiTheme="minorHAnsi" w:cstheme="minorHAnsi"/>
        </w:rPr>
        <w:t>ej</w:t>
      </w:r>
      <w:r w:rsidRPr="001D21FA">
        <w:rPr>
          <w:rFonts w:asciiTheme="minorHAnsi" w:hAnsiTheme="minorHAnsi" w:cstheme="minorHAnsi"/>
        </w:rPr>
        <w:t xml:space="preserve"> mowa </w:t>
      </w:r>
      <w:r w:rsidR="00A256CF" w:rsidRP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w art. 4a ust. 1 Ustawy, obowiązany jest zapewnić zastępstwo w przypadku urlopu lub innej przemijającej przeszkody tak, aby prowadzone przez niego sprawy nie doznały uszczerbku.</w:t>
      </w:r>
    </w:p>
    <w:p w14:paraId="2AFC6A29" w14:textId="1F5D24AF" w:rsidR="007E5180" w:rsidRPr="001D21FA" w:rsidRDefault="00A97E5F" w:rsidP="00F11D1A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Adwokat </w:t>
      </w:r>
      <w:r w:rsidR="00DC3D0C" w:rsidRPr="001D21FA">
        <w:rPr>
          <w:rFonts w:asciiTheme="minorHAnsi" w:hAnsiTheme="minorHAnsi" w:cstheme="minorHAnsi"/>
        </w:rPr>
        <w:t xml:space="preserve">niemający czasowo lub trwale możliwości wykonywania zawodu, </w:t>
      </w:r>
      <w:r w:rsidRPr="001D21FA">
        <w:rPr>
          <w:rFonts w:asciiTheme="minorHAnsi" w:hAnsiTheme="minorHAnsi" w:cstheme="minorHAnsi"/>
        </w:rPr>
        <w:t>może wskazać</w:t>
      </w:r>
      <w:r w:rsidR="00EC2DD2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adwokata, który jest gotów podjąć się sprawowania funkcji Zastępcy; jeśli nie </w:t>
      </w:r>
      <w:r w:rsidR="00EC2DD2" w:rsidRPr="001D21FA">
        <w:rPr>
          <w:rFonts w:asciiTheme="minorHAnsi" w:hAnsiTheme="minorHAnsi" w:cstheme="minorHAnsi"/>
        </w:rPr>
        <w:t>zachodzą p</w:t>
      </w:r>
      <w:r w:rsidRPr="001D21FA">
        <w:rPr>
          <w:rFonts w:asciiTheme="minorHAnsi" w:hAnsiTheme="minorHAnsi" w:cstheme="minorHAnsi"/>
        </w:rPr>
        <w:t>rzeszk</w:t>
      </w:r>
      <w:r w:rsidR="00EC2DD2" w:rsidRPr="001D21FA">
        <w:rPr>
          <w:rFonts w:asciiTheme="minorHAnsi" w:hAnsiTheme="minorHAnsi" w:cstheme="minorHAnsi"/>
        </w:rPr>
        <w:t>ody</w:t>
      </w:r>
      <w:r w:rsidRPr="001D21FA">
        <w:rPr>
          <w:rFonts w:asciiTheme="minorHAnsi" w:hAnsiTheme="minorHAnsi" w:cstheme="minorHAnsi"/>
        </w:rPr>
        <w:t xml:space="preserve">, Dziekan za zgodą </w:t>
      </w:r>
      <w:r w:rsidR="00DC3D0C" w:rsidRPr="001D21FA">
        <w:rPr>
          <w:rFonts w:asciiTheme="minorHAnsi" w:hAnsiTheme="minorHAnsi" w:cstheme="minorHAnsi"/>
        </w:rPr>
        <w:t xml:space="preserve">wskazanego </w:t>
      </w:r>
      <w:r w:rsidRPr="001D21FA">
        <w:rPr>
          <w:rFonts w:asciiTheme="minorHAnsi" w:hAnsiTheme="minorHAnsi" w:cstheme="minorHAnsi"/>
        </w:rPr>
        <w:t>adwokata wyznaczy go Zastępcą</w:t>
      </w:r>
      <w:r w:rsidR="00DC3D0C" w:rsidRPr="001D21FA">
        <w:rPr>
          <w:rFonts w:asciiTheme="minorHAnsi" w:hAnsiTheme="minorHAnsi" w:cstheme="minorHAnsi"/>
        </w:rPr>
        <w:t>.</w:t>
      </w:r>
      <w:r w:rsidR="00A256CF" w:rsidRPr="001D21FA">
        <w:rPr>
          <w:rFonts w:asciiTheme="minorHAnsi" w:hAnsiTheme="minorHAnsi" w:cstheme="minorHAnsi"/>
        </w:rPr>
        <w:t xml:space="preserve"> </w:t>
      </w:r>
    </w:p>
    <w:p w14:paraId="4FDD29BF" w14:textId="64CFE2E1" w:rsidR="007E5180" w:rsidRPr="001D21FA" w:rsidRDefault="007E5180" w:rsidP="00F11D1A">
      <w:pPr>
        <w:pStyle w:val="Teksttreci0"/>
        <w:numPr>
          <w:ilvl w:val="0"/>
          <w:numId w:val="12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  <w:strike/>
          <w:color w:val="00B0F0"/>
        </w:rPr>
      </w:pPr>
      <w:r w:rsidRPr="001D21FA">
        <w:rPr>
          <w:rFonts w:asciiTheme="minorHAnsi" w:hAnsiTheme="minorHAnsi" w:cstheme="minorHAnsi"/>
        </w:rPr>
        <w:t xml:space="preserve">Adwokat, dla którego występuje konieczność wyznaczenia Zastępcy, może wskazać adwokata, który jest gotów podjąć się sprawowania funkcji Zastępcy; jeśli nie </w:t>
      </w:r>
      <w:r w:rsidR="00EC2DD2" w:rsidRPr="001D21FA">
        <w:rPr>
          <w:rFonts w:asciiTheme="minorHAnsi" w:hAnsiTheme="minorHAnsi" w:cstheme="minorHAnsi"/>
        </w:rPr>
        <w:t xml:space="preserve">zachodzą </w:t>
      </w:r>
      <w:r w:rsidRPr="001D21FA">
        <w:rPr>
          <w:rFonts w:asciiTheme="minorHAnsi" w:hAnsiTheme="minorHAnsi" w:cstheme="minorHAnsi"/>
        </w:rPr>
        <w:t>przeszk</w:t>
      </w:r>
      <w:r w:rsidR="00EC2DD2" w:rsidRPr="001D21FA">
        <w:rPr>
          <w:rFonts w:asciiTheme="minorHAnsi" w:hAnsiTheme="minorHAnsi" w:cstheme="minorHAnsi"/>
        </w:rPr>
        <w:t>ody</w:t>
      </w:r>
      <w:r w:rsidRPr="001D21FA">
        <w:rPr>
          <w:rFonts w:asciiTheme="minorHAnsi" w:hAnsiTheme="minorHAnsi" w:cstheme="minorHAnsi"/>
        </w:rPr>
        <w:t xml:space="preserve">, Dziekan za zgodą </w:t>
      </w:r>
      <w:r w:rsidR="004437DA" w:rsidRPr="001D21FA">
        <w:rPr>
          <w:rFonts w:asciiTheme="minorHAnsi" w:hAnsiTheme="minorHAnsi" w:cstheme="minorHAnsi"/>
        </w:rPr>
        <w:t xml:space="preserve">wskazanego </w:t>
      </w:r>
      <w:r w:rsidRPr="001D21FA">
        <w:rPr>
          <w:rFonts w:asciiTheme="minorHAnsi" w:hAnsiTheme="minorHAnsi" w:cstheme="minorHAnsi"/>
        </w:rPr>
        <w:t>adwokata wyznaczy go Zastępcą</w:t>
      </w:r>
      <w:r w:rsidR="00F11D1A">
        <w:rPr>
          <w:rFonts w:asciiTheme="minorHAnsi" w:hAnsiTheme="minorHAnsi" w:cstheme="minorHAnsi"/>
        </w:rPr>
        <w:t>.</w:t>
      </w:r>
      <w:r w:rsidR="00F11D1A">
        <w:rPr>
          <w:rFonts w:asciiTheme="minorHAnsi" w:hAnsiTheme="minorHAnsi" w:cstheme="minorHAnsi"/>
          <w:color w:val="00B0F0"/>
        </w:rPr>
        <w:t xml:space="preserve"> </w:t>
      </w:r>
    </w:p>
    <w:p w14:paraId="791728FB" w14:textId="77777777" w:rsidR="00E37708" w:rsidRPr="001D21FA" w:rsidRDefault="00E37708" w:rsidP="00F11D1A">
      <w:pPr>
        <w:pStyle w:val="Teksttreci0"/>
        <w:shd w:val="clear" w:color="auto" w:fill="auto"/>
        <w:tabs>
          <w:tab w:val="left" w:pos="353"/>
        </w:tabs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bCs/>
          <w:color w:val="00B050"/>
        </w:rPr>
      </w:pPr>
    </w:p>
    <w:p w14:paraId="059C3211" w14:textId="0CD8ED60" w:rsidR="00DC3D0C" w:rsidRPr="001D21FA" w:rsidRDefault="00DC3D0C" w:rsidP="00065A43">
      <w:pPr>
        <w:pStyle w:val="Teksttreci0"/>
        <w:shd w:val="clear" w:color="auto" w:fill="auto"/>
        <w:tabs>
          <w:tab w:val="left" w:pos="353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 xml:space="preserve">§ </w:t>
      </w:r>
      <w:r w:rsidR="00FC7375" w:rsidRPr="001D21FA">
        <w:rPr>
          <w:rFonts w:asciiTheme="minorHAnsi" w:hAnsiTheme="minorHAnsi" w:cstheme="minorHAnsi"/>
          <w:b/>
          <w:bCs/>
        </w:rPr>
        <w:t>4</w:t>
      </w:r>
      <w:r w:rsidRPr="001D21FA">
        <w:rPr>
          <w:rFonts w:asciiTheme="minorHAnsi" w:hAnsiTheme="minorHAnsi" w:cstheme="minorHAnsi"/>
          <w:b/>
          <w:bCs/>
        </w:rPr>
        <w:t>. Wyznaczenie Zastępcy z urzędu</w:t>
      </w:r>
    </w:p>
    <w:p w14:paraId="04681781" w14:textId="23F09881" w:rsidR="00270563" w:rsidRPr="001D21FA" w:rsidRDefault="00983B58" w:rsidP="00065A43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Dziekan wyznacza z urzędu </w:t>
      </w:r>
      <w:r w:rsidR="006229E2" w:rsidRPr="001D21FA">
        <w:rPr>
          <w:rFonts w:asciiTheme="minorHAnsi" w:hAnsiTheme="minorHAnsi" w:cstheme="minorHAnsi"/>
        </w:rPr>
        <w:t>Z</w:t>
      </w:r>
      <w:r w:rsidRPr="001D21FA">
        <w:rPr>
          <w:rFonts w:asciiTheme="minorHAnsi" w:hAnsiTheme="minorHAnsi" w:cstheme="minorHAnsi"/>
        </w:rPr>
        <w:t>astępcę adwokata wykonującego zawód w kancelarii adwokackiej oraz w spół</w:t>
      </w:r>
      <w:r w:rsidR="00897138" w:rsidRPr="001D21FA">
        <w:rPr>
          <w:rFonts w:asciiTheme="minorHAnsi" w:hAnsiTheme="minorHAnsi" w:cstheme="minorHAnsi"/>
        </w:rPr>
        <w:t>ce, o której mowa w art. 4a ust. 1 Ustawy</w:t>
      </w:r>
      <w:r w:rsidRPr="001D21FA">
        <w:rPr>
          <w:rFonts w:asciiTheme="minorHAnsi" w:hAnsiTheme="minorHAnsi" w:cstheme="minorHAnsi"/>
        </w:rPr>
        <w:t>, nie</w:t>
      </w:r>
      <w:r w:rsidR="007F2E20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mającego czasowo lub trwale możliwości wykonywania zawodu, jak również w wypadku skreślenia z listy adwokatów. </w:t>
      </w:r>
      <w:r w:rsidR="006229E2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 </w:t>
      </w:r>
    </w:p>
    <w:p w14:paraId="69CBD081" w14:textId="3F090765" w:rsidR="008B1ABB" w:rsidRPr="001D21FA" w:rsidRDefault="008B1ABB" w:rsidP="00065A43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Dziekan wyznacza Zastępcę</w:t>
      </w:r>
      <w:r w:rsidR="00F11D1A">
        <w:rPr>
          <w:rFonts w:asciiTheme="minorHAnsi" w:hAnsiTheme="minorHAnsi" w:cstheme="minorHAnsi"/>
        </w:rPr>
        <w:t xml:space="preserve"> adwokata</w:t>
      </w:r>
      <w:r w:rsidRPr="001D21FA">
        <w:rPr>
          <w:rFonts w:asciiTheme="minorHAnsi" w:hAnsiTheme="minorHAnsi" w:cstheme="minorHAnsi"/>
        </w:rPr>
        <w:t xml:space="preserve"> spośród wszystkich adwokatów wpisanych na listę adwokatów prowadzoną przez Okręgową Radę Adwokacką, nie karanych dyscyplinarnie</w:t>
      </w:r>
      <w:r w:rsidR="00F11D1A">
        <w:rPr>
          <w:rFonts w:asciiTheme="minorHAnsi" w:hAnsiTheme="minorHAnsi" w:cstheme="minorHAnsi"/>
        </w:rPr>
        <w:t xml:space="preserve"> </w:t>
      </w:r>
      <w:r w:rsidR="00F11D1A">
        <w:rPr>
          <w:rFonts w:asciiTheme="minorHAnsi" w:hAnsiTheme="minorHAnsi" w:cstheme="minorHAnsi"/>
        </w:rPr>
        <w:br/>
      </w:r>
      <w:r w:rsidR="00C2665E" w:rsidRPr="001D21FA">
        <w:rPr>
          <w:rFonts w:asciiTheme="minorHAnsi" w:hAnsiTheme="minorHAnsi" w:cstheme="minorHAnsi"/>
        </w:rPr>
        <w:t>z zastrzeżeniem § 5</w:t>
      </w:r>
      <w:r w:rsidR="009D6DCC" w:rsidRPr="001D21FA">
        <w:rPr>
          <w:rFonts w:asciiTheme="minorHAnsi" w:hAnsiTheme="minorHAnsi" w:cstheme="minorHAnsi"/>
        </w:rPr>
        <w:t xml:space="preserve"> i § 6</w:t>
      </w:r>
      <w:r w:rsidR="00897138" w:rsidRPr="001D21FA">
        <w:rPr>
          <w:rFonts w:asciiTheme="minorHAnsi" w:hAnsiTheme="minorHAnsi" w:cstheme="minorHAnsi"/>
        </w:rPr>
        <w:t>.</w:t>
      </w:r>
      <w:r w:rsidR="00C2665E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>Postępowanie dyscyplinarne prowadzone w sprawie lub przeciwko adwokatowi nie wyklucza możliwości ustanowienia danego adwokata Zastępcą.</w:t>
      </w:r>
    </w:p>
    <w:p w14:paraId="651AEAE8" w14:textId="7CB7757D" w:rsidR="001062F5" w:rsidRDefault="001062F5" w:rsidP="00F11D1A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F11D1A">
        <w:rPr>
          <w:rFonts w:asciiTheme="minorHAnsi" w:hAnsiTheme="minorHAnsi" w:cstheme="minorHAnsi"/>
        </w:rPr>
        <w:t xml:space="preserve">W uzasadnionych wypadkach Dziekan wyznaczy Zastępcę, spośród adwokatów, wykonujących zawód nie krócej niż 3 lata.  </w:t>
      </w:r>
    </w:p>
    <w:p w14:paraId="08B1BD7F" w14:textId="77777777" w:rsidR="00F11D1A" w:rsidRPr="00F11D1A" w:rsidRDefault="00F11D1A" w:rsidP="00F11D1A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426"/>
        <w:rPr>
          <w:rFonts w:asciiTheme="minorHAnsi" w:hAnsiTheme="minorHAnsi" w:cstheme="minorHAnsi"/>
        </w:rPr>
      </w:pPr>
    </w:p>
    <w:p w14:paraId="6F221D0E" w14:textId="47787CE2" w:rsidR="004437DA" w:rsidRPr="001D21FA" w:rsidRDefault="004437DA" w:rsidP="00065A43">
      <w:pPr>
        <w:pStyle w:val="Teksttreci0"/>
        <w:shd w:val="clear" w:color="auto" w:fill="auto"/>
        <w:tabs>
          <w:tab w:val="left" w:pos="353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>§ 5</w:t>
      </w:r>
      <w:r w:rsidR="00F83D5A" w:rsidRPr="001D21FA">
        <w:rPr>
          <w:rFonts w:asciiTheme="minorHAnsi" w:hAnsiTheme="minorHAnsi" w:cstheme="minorHAnsi"/>
          <w:b/>
          <w:bCs/>
        </w:rPr>
        <w:t>.  Lista adwokatów / o</w:t>
      </w:r>
      <w:r w:rsidRPr="001D21FA">
        <w:rPr>
          <w:rFonts w:asciiTheme="minorHAnsi" w:hAnsiTheme="minorHAnsi" w:cstheme="minorHAnsi"/>
          <w:b/>
          <w:bCs/>
        </w:rPr>
        <w:t>głoszenie w Panelu adwokata</w:t>
      </w:r>
    </w:p>
    <w:p w14:paraId="508FE7BA" w14:textId="07703580" w:rsidR="004437DA" w:rsidRPr="001D21FA" w:rsidRDefault="004437DA" w:rsidP="00F11D1A">
      <w:pPr>
        <w:pStyle w:val="Teksttreci0"/>
        <w:shd w:val="clear" w:color="auto" w:fill="auto"/>
        <w:tabs>
          <w:tab w:val="left" w:pos="0"/>
        </w:tabs>
        <w:spacing w:after="0" w:line="276" w:lineRule="auto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 celu usprawnienia </w:t>
      </w:r>
      <w:proofErr w:type="spellStart"/>
      <w:r w:rsidRPr="001D21FA">
        <w:rPr>
          <w:rFonts w:asciiTheme="minorHAnsi" w:hAnsiTheme="minorHAnsi" w:cstheme="minorHAnsi"/>
        </w:rPr>
        <w:t>wyznaczeń</w:t>
      </w:r>
      <w:proofErr w:type="spellEnd"/>
      <w:r w:rsidRPr="001D21FA">
        <w:rPr>
          <w:rFonts w:asciiTheme="minorHAnsi" w:hAnsiTheme="minorHAnsi" w:cstheme="minorHAnsi"/>
        </w:rPr>
        <w:t xml:space="preserve"> Zastępców adwokatów z urzędu,</w:t>
      </w:r>
      <w:r w:rsidR="00F83D5A" w:rsidRPr="001D21FA">
        <w:rPr>
          <w:rFonts w:asciiTheme="minorHAnsi" w:hAnsiTheme="minorHAnsi" w:cstheme="minorHAnsi"/>
        </w:rPr>
        <w:t xml:space="preserve"> o których </w:t>
      </w:r>
      <w:r w:rsidRPr="001D21FA">
        <w:rPr>
          <w:rFonts w:asciiTheme="minorHAnsi" w:hAnsiTheme="minorHAnsi" w:cstheme="minorHAnsi"/>
        </w:rPr>
        <w:t xml:space="preserve">w mowa </w:t>
      </w:r>
      <w:r w:rsidR="00F83D5A" w:rsidRPr="001D21FA">
        <w:rPr>
          <w:rFonts w:asciiTheme="minorHAnsi" w:hAnsiTheme="minorHAnsi" w:cstheme="minorHAnsi"/>
        </w:rPr>
        <w:t xml:space="preserve">§ 4, </w:t>
      </w:r>
      <w:r w:rsidRPr="001D21FA">
        <w:rPr>
          <w:rFonts w:asciiTheme="minorHAnsi" w:hAnsiTheme="minorHAnsi" w:cstheme="minorHAnsi"/>
        </w:rPr>
        <w:t xml:space="preserve">Dziekan może: </w:t>
      </w:r>
    </w:p>
    <w:p w14:paraId="00CCF4CD" w14:textId="1185C569" w:rsidR="004437DA" w:rsidRPr="00F11D1A" w:rsidRDefault="00F83D5A" w:rsidP="00F11D1A">
      <w:pPr>
        <w:pStyle w:val="Teksttreci0"/>
        <w:numPr>
          <w:ilvl w:val="0"/>
          <w:numId w:val="21"/>
        </w:numPr>
        <w:shd w:val="clear" w:color="auto" w:fill="auto"/>
        <w:tabs>
          <w:tab w:val="left" w:pos="0"/>
        </w:tabs>
        <w:spacing w:after="0" w:line="276" w:lineRule="auto"/>
        <w:ind w:left="850" w:hanging="425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u</w:t>
      </w:r>
      <w:r w:rsidR="004437DA" w:rsidRPr="001D21FA">
        <w:rPr>
          <w:rFonts w:asciiTheme="minorHAnsi" w:hAnsiTheme="minorHAnsi" w:cstheme="minorHAnsi"/>
        </w:rPr>
        <w:t>tworzyć, na podstawie</w:t>
      </w:r>
      <w:r w:rsidRPr="001D21FA">
        <w:rPr>
          <w:rFonts w:asciiTheme="minorHAnsi" w:hAnsiTheme="minorHAnsi" w:cstheme="minorHAnsi"/>
        </w:rPr>
        <w:t xml:space="preserve"> wyników ankiety </w:t>
      </w:r>
      <w:r w:rsidR="004437DA" w:rsidRPr="001D21FA">
        <w:rPr>
          <w:rFonts w:asciiTheme="minorHAnsi" w:hAnsiTheme="minorHAnsi" w:cstheme="minorHAnsi"/>
        </w:rPr>
        <w:t>uruchamianej w terminie do końca marca każdego roku, list</w:t>
      </w:r>
      <w:r w:rsidRPr="001D21FA">
        <w:rPr>
          <w:rFonts w:asciiTheme="minorHAnsi" w:hAnsiTheme="minorHAnsi" w:cstheme="minorHAnsi"/>
        </w:rPr>
        <w:t>ę</w:t>
      </w:r>
      <w:r w:rsidR="004437DA" w:rsidRPr="001D21FA">
        <w:rPr>
          <w:rFonts w:asciiTheme="minorHAnsi" w:hAnsiTheme="minorHAnsi" w:cstheme="minorHAnsi"/>
        </w:rPr>
        <w:t xml:space="preserve"> adwokatów wyrażających gotowość do pełnienia funkcji </w:t>
      </w:r>
      <w:r w:rsidR="004437DA" w:rsidRPr="00F11D1A">
        <w:rPr>
          <w:rFonts w:asciiTheme="minorHAnsi" w:hAnsiTheme="minorHAnsi" w:cstheme="minorHAnsi"/>
        </w:rPr>
        <w:t xml:space="preserve">zastępcy </w:t>
      </w:r>
      <w:proofErr w:type="gramStart"/>
      <w:r w:rsidR="004437DA" w:rsidRPr="00F11D1A">
        <w:rPr>
          <w:rFonts w:asciiTheme="minorHAnsi" w:hAnsiTheme="minorHAnsi" w:cstheme="minorHAnsi"/>
        </w:rPr>
        <w:t>adwokata</w:t>
      </w:r>
      <w:r w:rsidRPr="00F11D1A">
        <w:rPr>
          <w:rFonts w:asciiTheme="minorHAnsi" w:hAnsiTheme="minorHAnsi" w:cstheme="minorHAnsi"/>
        </w:rPr>
        <w:t>,</w:t>
      </w:r>
      <w:proofErr w:type="gramEnd"/>
      <w:r w:rsidRPr="00F11D1A">
        <w:rPr>
          <w:rFonts w:asciiTheme="minorHAnsi" w:hAnsiTheme="minorHAnsi" w:cstheme="minorHAnsi"/>
        </w:rPr>
        <w:t xml:space="preserve"> </w:t>
      </w:r>
      <w:r w:rsidR="00757BCE">
        <w:rPr>
          <w:rFonts w:asciiTheme="minorHAnsi" w:hAnsiTheme="minorHAnsi" w:cstheme="minorHAnsi"/>
        </w:rPr>
        <w:t>lub</w:t>
      </w:r>
      <w:r w:rsidR="00897138" w:rsidRPr="00F11D1A">
        <w:rPr>
          <w:rFonts w:asciiTheme="minorHAnsi" w:hAnsiTheme="minorHAnsi" w:cstheme="minorHAnsi"/>
        </w:rPr>
        <w:t xml:space="preserve"> </w:t>
      </w:r>
      <w:r w:rsidRPr="00F11D1A">
        <w:rPr>
          <w:rFonts w:asciiTheme="minorHAnsi" w:hAnsiTheme="minorHAnsi" w:cstheme="minorHAnsi"/>
        </w:rPr>
        <w:t xml:space="preserve"> </w:t>
      </w:r>
    </w:p>
    <w:p w14:paraId="34A2FFC4" w14:textId="6C7DBC41" w:rsidR="009D6DCC" w:rsidRPr="00F11D1A" w:rsidRDefault="009D6DCC" w:rsidP="00F11D1A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after="0" w:line="276" w:lineRule="auto"/>
        <w:ind w:left="850" w:hanging="425"/>
        <w:rPr>
          <w:rFonts w:asciiTheme="minorHAnsi" w:hAnsiTheme="minorHAnsi" w:cstheme="minorHAnsi"/>
        </w:rPr>
      </w:pPr>
      <w:r w:rsidRPr="00F11D1A">
        <w:rPr>
          <w:rFonts w:asciiTheme="minorHAnsi" w:hAnsiTheme="minorHAnsi" w:cstheme="minorHAnsi"/>
        </w:rPr>
        <w:t>w każdej sprawie, w której uzna to za konieczne</w:t>
      </w:r>
      <w:r w:rsidR="00897138" w:rsidRPr="00F11D1A">
        <w:rPr>
          <w:rFonts w:asciiTheme="minorHAnsi" w:hAnsiTheme="minorHAnsi" w:cstheme="minorHAnsi"/>
        </w:rPr>
        <w:t>,</w:t>
      </w:r>
      <w:r w:rsidRPr="00F11D1A">
        <w:rPr>
          <w:rFonts w:asciiTheme="minorHAnsi" w:hAnsiTheme="minorHAnsi" w:cstheme="minorHAnsi"/>
        </w:rPr>
        <w:t xml:space="preserve"> wymagającej wyznaczenia Zastępcy adwokata, zamieści </w:t>
      </w:r>
      <w:r w:rsidR="00AF75A5" w:rsidRPr="00F11D1A">
        <w:rPr>
          <w:rFonts w:asciiTheme="minorHAnsi" w:hAnsiTheme="minorHAnsi" w:cstheme="minorHAnsi"/>
        </w:rPr>
        <w:t xml:space="preserve">w Panelu adwokata </w:t>
      </w:r>
      <w:r w:rsidRPr="00F11D1A">
        <w:rPr>
          <w:rFonts w:asciiTheme="minorHAnsi" w:hAnsiTheme="minorHAnsi" w:cstheme="minorHAnsi"/>
        </w:rPr>
        <w:t>ogłoszenie</w:t>
      </w:r>
      <w:r w:rsidR="00AF75A5" w:rsidRPr="00F11D1A">
        <w:rPr>
          <w:rFonts w:asciiTheme="minorHAnsi" w:hAnsiTheme="minorHAnsi" w:cstheme="minorHAnsi"/>
        </w:rPr>
        <w:t xml:space="preserve"> </w:t>
      </w:r>
      <w:r w:rsidRPr="00F11D1A">
        <w:rPr>
          <w:rFonts w:asciiTheme="minorHAnsi" w:hAnsiTheme="minorHAnsi" w:cstheme="minorHAnsi"/>
        </w:rPr>
        <w:t>z zaproszeniem do pełnienia tej funkcji wskazując, czy zastępstwo ma mieć charakter czasowy czy trwały</w:t>
      </w:r>
      <w:r w:rsidR="00897138" w:rsidRPr="00F11D1A">
        <w:rPr>
          <w:rFonts w:asciiTheme="minorHAnsi" w:hAnsiTheme="minorHAnsi" w:cstheme="minorHAnsi"/>
        </w:rPr>
        <w:t>.</w:t>
      </w:r>
      <w:r w:rsidR="00E37708" w:rsidRPr="00F11D1A">
        <w:rPr>
          <w:rFonts w:asciiTheme="minorHAnsi" w:hAnsiTheme="minorHAnsi" w:cstheme="minorHAnsi"/>
        </w:rPr>
        <w:t>; § 4 ust. 3 stosuje się odpowiednio.</w:t>
      </w:r>
    </w:p>
    <w:p w14:paraId="5DA46789" w14:textId="77777777" w:rsidR="007A7368" w:rsidRPr="001D21FA" w:rsidRDefault="007A7368" w:rsidP="00F11D1A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850"/>
        <w:rPr>
          <w:rFonts w:asciiTheme="minorHAnsi" w:hAnsiTheme="minorHAnsi" w:cstheme="minorHAnsi"/>
          <w:color w:val="00B0F0"/>
        </w:rPr>
      </w:pPr>
    </w:p>
    <w:p w14:paraId="0429FF99" w14:textId="6FDF3D63" w:rsidR="007A7368" w:rsidRPr="001D21FA" w:rsidRDefault="00732D2A" w:rsidP="00F11D1A">
      <w:pPr>
        <w:pStyle w:val="Teksttreci0"/>
        <w:shd w:val="clear" w:color="auto" w:fill="auto"/>
        <w:tabs>
          <w:tab w:val="left" w:pos="353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 xml:space="preserve">§ </w:t>
      </w:r>
      <w:r w:rsidR="00E37708" w:rsidRPr="001D21FA">
        <w:rPr>
          <w:rFonts w:asciiTheme="minorHAnsi" w:hAnsiTheme="minorHAnsi" w:cstheme="minorHAnsi"/>
          <w:b/>
          <w:bCs/>
        </w:rPr>
        <w:t>6</w:t>
      </w:r>
      <w:r w:rsidRPr="001D21FA">
        <w:rPr>
          <w:rFonts w:asciiTheme="minorHAnsi" w:hAnsiTheme="minorHAnsi" w:cstheme="minorHAnsi"/>
          <w:b/>
          <w:bCs/>
        </w:rPr>
        <w:t xml:space="preserve">. Wyznaczenie Zastępcy z urzędu spośród </w:t>
      </w:r>
    </w:p>
    <w:p w14:paraId="451AB170" w14:textId="010A534A" w:rsidR="00732D2A" w:rsidRPr="001D21FA" w:rsidRDefault="00504A8C" w:rsidP="00065A43">
      <w:pPr>
        <w:pStyle w:val="Teksttreci0"/>
        <w:shd w:val="clear" w:color="auto" w:fill="auto"/>
        <w:tabs>
          <w:tab w:val="left" w:pos="353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 xml:space="preserve">wyłonionych </w:t>
      </w:r>
      <w:r w:rsidR="00732D2A" w:rsidRPr="001D21FA">
        <w:rPr>
          <w:rFonts w:asciiTheme="minorHAnsi" w:hAnsiTheme="minorHAnsi" w:cstheme="minorHAnsi"/>
          <w:b/>
          <w:bCs/>
        </w:rPr>
        <w:t>Wykonawców</w:t>
      </w:r>
    </w:p>
    <w:p w14:paraId="7A871FEA" w14:textId="27851E0B" w:rsidR="008B1ABB" w:rsidRPr="00757BCE" w:rsidRDefault="008B1ABB" w:rsidP="00F11D1A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757BCE">
        <w:rPr>
          <w:rFonts w:asciiTheme="minorHAnsi" w:hAnsiTheme="minorHAnsi" w:cstheme="minorHAnsi"/>
        </w:rPr>
        <w:t>Dziekan może wyznaczyć Zastępcę adwokata spośród adwokatów wyłonion</w:t>
      </w:r>
      <w:r w:rsidR="00757BCE">
        <w:rPr>
          <w:rFonts w:asciiTheme="minorHAnsi" w:hAnsiTheme="minorHAnsi" w:cstheme="minorHAnsi"/>
        </w:rPr>
        <w:t>ych</w:t>
      </w:r>
      <w:r w:rsidRPr="00757BCE">
        <w:rPr>
          <w:rFonts w:asciiTheme="minorHAnsi" w:hAnsiTheme="minorHAnsi" w:cstheme="minorHAnsi"/>
        </w:rPr>
        <w:t xml:space="preserve"> </w:t>
      </w:r>
      <w:r w:rsidR="00757BCE">
        <w:rPr>
          <w:rFonts w:asciiTheme="minorHAnsi" w:hAnsiTheme="minorHAnsi" w:cstheme="minorHAnsi"/>
        </w:rPr>
        <w:t xml:space="preserve">jako Wykonawcy </w:t>
      </w:r>
      <w:r w:rsidRPr="00757BCE">
        <w:rPr>
          <w:rFonts w:asciiTheme="minorHAnsi" w:hAnsiTheme="minorHAnsi" w:cstheme="minorHAnsi"/>
        </w:rPr>
        <w:t xml:space="preserve">w trybie przetargu ograniczonego. </w:t>
      </w:r>
    </w:p>
    <w:p w14:paraId="02DD41C7" w14:textId="69C12EBA" w:rsidR="00732D2A" w:rsidRPr="00757BCE" w:rsidRDefault="00690147" w:rsidP="00F11D1A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757BCE">
        <w:rPr>
          <w:rFonts w:asciiTheme="minorHAnsi" w:hAnsiTheme="minorHAnsi" w:cstheme="minorHAnsi"/>
        </w:rPr>
        <w:t xml:space="preserve">Jeżeli Wykonawcą wyłonionym w trybie przetargu jest spółka, osoba umocowana </w:t>
      </w:r>
      <w:r w:rsidR="00897138" w:rsidRPr="00757BCE">
        <w:rPr>
          <w:rFonts w:asciiTheme="minorHAnsi" w:hAnsiTheme="minorHAnsi" w:cstheme="minorHAnsi"/>
        </w:rPr>
        <w:t xml:space="preserve">do </w:t>
      </w:r>
      <w:r w:rsidRPr="00757BCE">
        <w:rPr>
          <w:rFonts w:asciiTheme="minorHAnsi" w:hAnsiTheme="minorHAnsi" w:cstheme="minorHAnsi"/>
        </w:rPr>
        <w:t xml:space="preserve">działania </w:t>
      </w:r>
      <w:r w:rsidR="00757BCE">
        <w:rPr>
          <w:rFonts w:asciiTheme="minorHAnsi" w:hAnsiTheme="minorHAnsi" w:cstheme="minorHAnsi"/>
        </w:rPr>
        <w:br/>
      </w:r>
      <w:r w:rsidRPr="00757BCE">
        <w:rPr>
          <w:rFonts w:asciiTheme="minorHAnsi" w:hAnsiTheme="minorHAnsi" w:cstheme="minorHAnsi"/>
        </w:rPr>
        <w:t>w imieniu spółki, obowiązana jest przedstawić Dziekanowi listę adwokatów wykonujących zawód w ramach spółki i wyrażających gotowość do pełnienia funkcji zastępcy adwokata</w:t>
      </w:r>
      <w:r w:rsidR="00C2665E" w:rsidRPr="00757BCE">
        <w:rPr>
          <w:rFonts w:asciiTheme="minorHAnsi" w:hAnsiTheme="minorHAnsi" w:cstheme="minorHAnsi"/>
        </w:rPr>
        <w:t xml:space="preserve">. O każdej zmianie na liście Wykonawca zobowiązany jest bezzwłocznie powiadomić Dziekana. </w:t>
      </w:r>
    </w:p>
    <w:p w14:paraId="31FCAE50" w14:textId="1ACFC84A" w:rsidR="00CC53E2" w:rsidRPr="00757BCE" w:rsidRDefault="00CC53E2" w:rsidP="00F11D1A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757BCE">
        <w:rPr>
          <w:rFonts w:asciiTheme="minorHAnsi" w:hAnsiTheme="minorHAnsi" w:cstheme="minorHAnsi"/>
        </w:rPr>
        <w:t>Wyznaczenie Zastępcy adwokata spośród osób</w:t>
      </w:r>
      <w:r w:rsidR="00757BCE">
        <w:rPr>
          <w:rFonts w:asciiTheme="minorHAnsi" w:hAnsiTheme="minorHAnsi" w:cstheme="minorHAnsi"/>
        </w:rPr>
        <w:t xml:space="preserve">, o których mowa w ust. 2, </w:t>
      </w:r>
      <w:r w:rsidRPr="00757BCE">
        <w:rPr>
          <w:rFonts w:asciiTheme="minorHAnsi" w:hAnsiTheme="minorHAnsi" w:cstheme="minorHAnsi"/>
        </w:rPr>
        <w:t xml:space="preserve">następuje wyłącznie według wyboru Dziekana.   </w:t>
      </w:r>
    </w:p>
    <w:p w14:paraId="5F973312" w14:textId="77777777" w:rsidR="007A7368" w:rsidRPr="00757BCE" w:rsidRDefault="007A7368" w:rsidP="00F11D1A">
      <w:pPr>
        <w:pStyle w:val="Teksttreci0"/>
        <w:shd w:val="clear" w:color="auto" w:fill="auto"/>
        <w:tabs>
          <w:tab w:val="left" w:pos="284"/>
        </w:tabs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</w:p>
    <w:p w14:paraId="3E1AA09F" w14:textId="77777777" w:rsidR="00065A43" w:rsidRDefault="00065A43" w:rsidP="00F11D1A">
      <w:pPr>
        <w:pStyle w:val="Teksttreci0"/>
        <w:shd w:val="clear" w:color="auto" w:fill="auto"/>
        <w:tabs>
          <w:tab w:val="left" w:pos="284"/>
        </w:tabs>
        <w:spacing w:after="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</w:p>
    <w:p w14:paraId="7A862374" w14:textId="10BD02A1" w:rsidR="007F2E20" w:rsidRPr="00757BCE" w:rsidRDefault="007F2E20" w:rsidP="00065A43">
      <w:pPr>
        <w:pStyle w:val="Teksttreci0"/>
        <w:shd w:val="clear" w:color="auto" w:fill="auto"/>
        <w:tabs>
          <w:tab w:val="left" w:pos="284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757BCE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E37708" w:rsidRPr="00757BCE">
        <w:rPr>
          <w:rFonts w:asciiTheme="minorHAnsi" w:hAnsiTheme="minorHAnsi" w:cstheme="minorHAnsi"/>
          <w:b/>
          <w:bCs/>
        </w:rPr>
        <w:t>7</w:t>
      </w:r>
      <w:r w:rsidR="00FC7375" w:rsidRPr="00757BCE">
        <w:rPr>
          <w:rFonts w:asciiTheme="minorHAnsi" w:hAnsiTheme="minorHAnsi" w:cstheme="minorHAnsi"/>
          <w:b/>
          <w:bCs/>
        </w:rPr>
        <w:t xml:space="preserve">. </w:t>
      </w:r>
      <w:r w:rsidRPr="00757BCE">
        <w:rPr>
          <w:rFonts w:asciiTheme="minorHAnsi" w:hAnsiTheme="minorHAnsi" w:cstheme="minorHAnsi"/>
          <w:b/>
          <w:bCs/>
        </w:rPr>
        <w:t>Decyzja</w:t>
      </w:r>
    </w:p>
    <w:p w14:paraId="48AF0827" w14:textId="1367D1EF" w:rsidR="007F2E20" w:rsidRPr="001D21FA" w:rsidRDefault="00270563" w:rsidP="00F11D1A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Decyzja Dziekana</w:t>
      </w:r>
      <w:r w:rsidR="006229E2" w:rsidRPr="001D21FA">
        <w:rPr>
          <w:rFonts w:asciiTheme="minorHAnsi" w:hAnsiTheme="minorHAnsi" w:cstheme="minorHAnsi"/>
        </w:rPr>
        <w:t xml:space="preserve">, </w:t>
      </w:r>
      <w:r w:rsidR="007F2E20" w:rsidRPr="001D21FA">
        <w:rPr>
          <w:rFonts w:asciiTheme="minorHAnsi" w:hAnsiTheme="minorHAnsi" w:cstheme="minorHAnsi"/>
        </w:rPr>
        <w:t>o wyznaczeniu Zastępcy adwokata</w:t>
      </w:r>
      <w:r w:rsidR="006229E2" w:rsidRPr="001D21FA">
        <w:rPr>
          <w:rFonts w:asciiTheme="minorHAnsi" w:hAnsiTheme="minorHAnsi" w:cstheme="minorHAnsi"/>
        </w:rPr>
        <w:t xml:space="preserve"> </w:t>
      </w:r>
      <w:r w:rsidR="007F2E20" w:rsidRPr="001D21FA">
        <w:rPr>
          <w:rFonts w:asciiTheme="minorHAnsi" w:hAnsiTheme="minorHAnsi" w:cstheme="minorHAnsi"/>
        </w:rPr>
        <w:t>ma formę pisemną. Ustawa nie przewiduje odwołania od decyzji.</w:t>
      </w:r>
    </w:p>
    <w:p w14:paraId="3C056FDF" w14:textId="50CA9209" w:rsidR="00562C0C" w:rsidRPr="001D21FA" w:rsidRDefault="007F2E20" w:rsidP="00F11D1A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Decyzja Dziekana, o której mowa w § </w:t>
      </w:r>
      <w:r w:rsidR="00E37708" w:rsidRPr="001D21FA">
        <w:rPr>
          <w:rFonts w:asciiTheme="minorHAnsi" w:hAnsiTheme="minorHAnsi" w:cstheme="minorHAnsi"/>
        </w:rPr>
        <w:t xml:space="preserve">7 </w:t>
      </w:r>
      <w:r w:rsidRPr="001D21FA">
        <w:rPr>
          <w:rFonts w:asciiTheme="minorHAnsi" w:hAnsiTheme="minorHAnsi" w:cstheme="minorHAnsi"/>
        </w:rPr>
        <w:t xml:space="preserve">ust. </w:t>
      </w:r>
      <w:r w:rsidR="00A07575" w:rsidRPr="001D21FA">
        <w:rPr>
          <w:rFonts w:asciiTheme="minorHAnsi" w:hAnsiTheme="minorHAnsi" w:cstheme="minorHAnsi"/>
        </w:rPr>
        <w:t>1</w:t>
      </w:r>
      <w:r w:rsidRPr="001D21FA">
        <w:rPr>
          <w:rFonts w:asciiTheme="minorHAnsi" w:hAnsiTheme="minorHAnsi" w:cstheme="minorHAnsi"/>
        </w:rPr>
        <w:t xml:space="preserve">, </w:t>
      </w:r>
      <w:r w:rsidR="00A07575" w:rsidRPr="001D21FA">
        <w:rPr>
          <w:rFonts w:asciiTheme="minorHAnsi" w:hAnsiTheme="minorHAnsi" w:cstheme="minorHAnsi"/>
        </w:rPr>
        <w:t xml:space="preserve">zgodnie z art. 37a ust. 2 zdanie drugie </w:t>
      </w:r>
      <w:r w:rsidR="00562C0C" w:rsidRPr="001D21FA">
        <w:rPr>
          <w:rFonts w:asciiTheme="minorHAnsi" w:hAnsiTheme="minorHAnsi" w:cstheme="minorHAnsi"/>
        </w:rPr>
        <w:t>U</w:t>
      </w:r>
      <w:r w:rsidR="00A07575" w:rsidRPr="001D21FA">
        <w:rPr>
          <w:rFonts w:asciiTheme="minorHAnsi" w:hAnsiTheme="minorHAnsi" w:cstheme="minorHAnsi"/>
        </w:rPr>
        <w:t>stawy</w:t>
      </w:r>
      <w:r w:rsidR="00AF75A5" w:rsidRPr="001D21FA">
        <w:rPr>
          <w:rFonts w:asciiTheme="minorHAnsi" w:hAnsiTheme="minorHAnsi" w:cstheme="minorHAnsi"/>
        </w:rPr>
        <w:t>,</w:t>
      </w:r>
      <w:r w:rsidR="00A07575" w:rsidRPr="001D21FA">
        <w:rPr>
          <w:rFonts w:asciiTheme="minorHAnsi" w:hAnsiTheme="minorHAnsi" w:cstheme="minorHAnsi"/>
        </w:rPr>
        <w:t xml:space="preserve"> </w:t>
      </w:r>
      <w:r w:rsidR="00270563" w:rsidRPr="001D21FA">
        <w:rPr>
          <w:rFonts w:asciiTheme="minorHAnsi" w:hAnsiTheme="minorHAnsi" w:cstheme="minorHAnsi"/>
        </w:rPr>
        <w:t>stanowi upoważnienie dla Zastępcy do prowadzenia wszystkich spraw Zastępowanego adwokata</w:t>
      </w:r>
      <w:r w:rsidR="006229E2" w:rsidRPr="001D21FA">
        <w:rPr>
          <w:rFonts w:asciiTheme="minorHAnsi" w:hAnsiTheme="minorHAnsi" w:cstheme="minorHAnsi"/>
        </w:rPr>
        <w:t xml:space="preserve">. </w:t>
      </w:r>
    </w:p>
    <w:p w14:paraId="78B62A23" w14:textId="77777777" w:rsidR="001E00F0" w:rsidRPr="00757BCE" w:rsidRDefault="00562C0C" w:rsidP="00F11D1A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757BCE">
        <w:rPr>
          <w:rFonts w:asciiTheme="minorHAnsi" w:hAnsiTheme="minorHAnsi" w:cstheme="minorHAnsi"/>
        </w:rPr>
        <w:t>Wyznaczenie Zastępcy adwokata, jest ró</w:t>
      </w:r>
      <w:r w:rsidRPr="00757BCE">
        <w:rPr>
          <w:rFonts w:asciiTheme="minorHAnsi" w:hAnsiTheme="minorHAnsi" w:cstheme="minorHAnsi"/>
        </w:rPr>
        <w:fldChar w:fldCharType="begin"/>
      </w:r>
      <w:r w:rsidRPr="00757BCE">
        <w:rPr>
          <w:rFonts w:asciiTheme="minorHAnsi" w:hAnsiTheme="minorHAnsi" w:cstheme="minorHAnsi"/>
        </w:rPr>
        <w:instrText xml:space="preserve"> LISTNUM </w:instrText>
      </w:r>
      <w:r w:rsidRPr="00757BCE">
        <w:rPr>
          <w:rFonts w:asciiTheme="minorHAnsi" w:hAnsiTheme="minorHAnsi" w:cstheme="minorHAnsi"/>
        </w:rPr>
        <w:fldChar w:fldCharType="end">
          <w:numberingChange w:id="0" w:author="Jola Suchwałko" w:date="2025-04-09T17:13:00Z" w16du:dateUtc="2025-04-09T15:13:00Z" w:original=""/>
        </w:fldChar>
      </w:r>
      <w:r w:rsidRPr="00757BCE">
        <w:rPr>
          <w:rFonts w:asciiTheme="minorHAnsi" w:hAnsiTheme="minorHAnsi" w:cstheme="minorHAnsi"/>
        </w:rPr>
        <w:t xml:space="preserve">wnoznaczne z objęciem przez Zastępcę adwokata dyżurów w trybie przyspieszonym, do których zgłoszony został Zastępowany adwokat. </w:t>
      </w:r>
    </w:p>
    <w:p w14:paraId="6BDB848E" w14:textId="63B8B158" w:rsidR="001E00F0" w:rsidRPr="001D21FA" w:rsidRDefault="001E00F0" w:rsidP="00F11D1A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</w:rPr>
        <w:t xml:space="preserve">Zastępcy </w:t>
      </w:r>
      <w:r w:rsidR="00AF75A5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 xml:space="preserve">oraz Zastępowanemu adwokatowi, wraz z decyzją Dziekana o wyznaczeniu Zastępcy, doręczany jest niniejszy Regulamin, przy czym </w:t>
      </w:r>
      <w:r w:rsidR="00897138" w:rsidRPr="001D21FA">
        <w:rPr>
          <w:rFonts w:asciiTheme="minorHAnsi" w:hAnsiTheme="minorHAnsi" w:cstheme="minorHAnsi"/>
        </w:rPr>
        <w:t xml:space="preserve">doręczenie </w:t>
      </w:r>
      <w:r w:rsidRPr="001D21FA">
        <w:rPr>
          <w:rFonts w:asciiTheme="minorHAnsi" w:hAnsiTheme="minorHAnsi" w:cstheme="minorHAnsi"/>
        </w:rPr>
        <w:t>dokumentów Zastępowanemu adwokatowi na ostatni znany Okręgowej Radzie Adwokackiej adres wywołuje skutek doręczenia bez względu na faktyczne odebranie przez niego przesyłki; w przypadku, gdy przyczyną wyznaczenia Zastępcy jest śmierć adwokata – doręczenia nie</w:t>
      </w:r>
      <w:r w:rsidR="00EF7C83" w:rsidRPr="001D21FA">
        <w:rPr>
          <w:rFonts w:asciiTheme="minorHAnsi" w:hAnsiTheme="minorHAnsi" w:cstheme="minorHAnsi"/>
        </w:rPr>
        <w:t xml:space="preserve"> stosuje się.</w:t>
      </w:r>
    </w:p>
    <w:p w14:paraId="48384C76" w14:textId="19FC0EE9" w:rsidR="00270563" w:rsidRPr="001D21FA" w:rsidRDefault="00270563" w:rsidP="00F11D1A">
      <w:pPr>
        <w:pStyle w:val="Teksttreci0"/>
        <w:numPr>
          <w:ilvl w:val="0"/>
          <w:numId w:val="2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Dziekan, </w:t>
      </w:r>
      <w:r w:rsidR="00EF7C83" w:rsidRPr="001D21FA">
        <w:rPr>
          <w:rFonts w:asciiTheme="minorHAnsi" w:hAnsiTheme="minorHAnsi" w:cstheme="minorHAnsi"/>
        </w:rPr>
        <w:t>Okręgowa Rada Adwokacka ani I</w:t>
      </w:r>
      <w:r w:rsidRPr="001D21FA">
        <w:rPr>
          <w:rFonts w:asciiTheme="minorHAnsi" w:hAnsiTheme="minorHAnsi" w:cstheme="minorHAnsi"/>
        </w:rPr>
        <w:t>zba Adwokacka w Warszawie, nie ponoszą wobec Zastępowanego adwokata odpowiedzialności za podejmowane działania lub zaniechania Zastępcy</w:t>
      </w:r>
      <w:r w:rsidR="00535120">
        <w:rPr>
          <w:rFonts w:asciiTheme="minorHAnsi" w:hAnsiTheme="minorHAnsi" w:cstheme="minorHAnsi"/>
        </w:rPr>
        <w:t xml:space="preserve"> jak również za jego wybór</w:t>
      </w:r>
      <w:r w:rsidRPr="001D21FA">
        <w:rPr>
          <w:rFonts w:asciiTheme="minorHAnsi" w:hAnsiTheme="minorHAnsi" w:cstheme="minorHAnsi"/>
        </w:rPr>
        <w:t>.</w:t>
      </w:r>
    </w:p>
    <w:p w14:paraId="1F33EA61" w14:textId="77777777" w:rsidR="00E37708" w:rsidRPr="001D21FA" w:rsidRDefault="00E37708" w:rsidP="00F11D1A">
      <w:pPr>
        <w:spacing w:line="276" w:lineRule="auto"/>
        <w:ind w:left="284" w:hanging="284"/>
        <w:jc w:val="center"/>
        <w:rPr>
          <w:rFonts w:cstheme="minorHAnsi"/>
          <w:b/>
          <w:bCs/>
        </w:rPr>
      </w:pPr>
    </w:p>
    <w:p w14:paraId="6EF6703E" w14:textId="1EEDADDE" w:rsidR="00270563" w:rsidRPr="001D21FA" w:rsidRDefault="009250E6" w:rsidP="00065A43">
      <w:pPr>
        <w:spacing w:after="120" w:line="276" w:lineRule="auto"/>
        <w:ind w:left="284" w:hanging="284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 xml:space="preserve">§ </w:t>
      </w:r>
      <w:r w:rsidR="00E37708" w:rsidRPr="001D21FA">
        <w:rPr>
          <w:rFonts w:cstheme="minorHAnsi"/>
          <w:b/>
          <w:bCs/>
        </w:rPr>
        <w:t>8</w:t>
      </w:r>
      <w:r w:rsidRPr="001D21FA">
        <w:rPr>
          <w:rFonts w:cstheme="minorHAnsi"/>
          <w:b/>
          <w:bCs/>
        </w:rPr>
        <w:t>. Zwolnienie z pełnienia funkcji Zastępcy adwokata</w:t>
      </w:r>
    </w:p>
    <w:p w14:paraId="3A1FCB08" w14:textId="53EADAAC" w:rsidR="009250E6" w:rsidRPr="001D21FA" w:rsidRDefault="009250E6" w:rsidP="00F11D1A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Dziekan zwalnia Zastępc</w:t>
      </w:r>
      <w:r w:rsidR="00AF75A5" w:rsidRPr="001D21FA">
        <w:rPr>
          <w:rFonts w:asciiTheme="minorHAnsi" w:hAnsiTheme="minorHAnsi" w:cstheme="minorHAnsi"/>
        </w:rPr>
        <w:t>ę</w:t>
      </w:r>
      <w:r w:rsidRPr="001D21FA">
        <w:rPr>
          <w:rFonts w:asciiTheme="minorHAnsi" w:hAnsiTheme="minorHAnsi" w:cstheme="minorHAnsi"/>
        </w:rPr>
        <w:t xml:space="preserve"> adwokata z pełnionej funkcji, gdy:</w:t>
      </w:r>
    </w:p>
    <w:p w14:paraId="70BCB7E3" w14:textId="5FB5E42B" w:rsidR="009250E6" w:rsidRPr="00757BCE" w:rsidRDefault="009250E6" w:rsidP="00F11D1A">
      <w:pPr>
        <w:pStyle w:val="Teksttreci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76" w:lineRule="auto"/>
        <w:ind w:left="720" w:hanging="29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ustanie </w:t>
      </w:r>
      <w:r w:rsidRPr="00757BCE">
        <w:rPr>
          <w:rFonts w:asciiTheme="minorHAnsi" w:hAnsiTheme="minorHAnsi" w:cstheme="minorHAnsi"/>
        </w:rPr>
        <w:t>przyczyn</w:t>
      </w:r>
      <w:r w:rsidR="00E37708" w:rsidRPr="00757BCE">
        <w:rPr>
          <w:rFonts w:asciiTheme="minorHAnsi" w:hAnsiTheme="minorHAnsi" w:cstheme="minorHAnsi"/>
        </w:rPr>
        <w:t>a</w:t>
      </w:r>
      <w:r w:rsidRPr="00757BCE">
        <w:rPr>
          <w:rFonts w:asciiTheme="minorHAnsi" w:hAnsiTheme="minorHAnsi" w:cstheme="minorHAnsi"/>
        </w:rPr>
        <w:t xml:space="preserve">, dla której wyznaczono Zastępcę adwokata – zgodnie z § 3 ust. 1,  </w:t>
      </w:r>
    </w:p>
    <w:p w14:paraId="3CE2ACB6" w14:textId="1D4EB718" w:rsidR="00437428" w:rsidRPr="001D21FA" w:rsidRDefault="009250E6" w:rsidP="00F11D1A">
      <w:pPr>
        <w:pStyle w:val="Teksttreci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76" w:lineRule="auto"/>
        <w:ind w:left="720" w:hanging="294"/>
        <w:rPr>
          <w:rFonts w:asciiTheme="minorHAnsi" w:hAnsiTheme="minorHAnsi" w:cstheme="minorHAnsi"/>
        </w:rPr>
      </w:pPr>
      <w:r w:rsidRPr="00757BCE">
        <w:rPr>
          <w:rFonts w:asciiTheme="minorHAnsi" w:hAnsiTheme="minorHAnsi" w:cstheme="minorHAnsi"/>
        </w:rPr>
        <w:t xml:space="preserve">prawomocnie ukończone zostały wszystkie sprawy </w:t>
      </w:r>
      <w:r w:rsidR="00EF7C83" w:rsidRPr="00757BCE">
        <w:rPr>
          <w:rFonts w:asciiTheme="minorHAnsi" w:hAnsiTheme="minorHAnsi" w:cstheme="minorHAnsi"/>
        </w:rPr>
        <w:t xml:space="preserve">z urzędu </w:t>
      </w:r>
      <w:r w:rsidRPr="00757BCE">
        <w:rPr>
          <w:rFonts w:asciiTheme="minorHAnsi" w:hAnsiTheme="minorHAnsi" w:cstheme="minorHAnsi"/>
        </w:rPr>
        <w:t xml:space="preserve">prowadzone przez Zastępowanego adwokata, a w przypadku spraw </w:t>
      </w:r>
      <w:r w:rsidRPr="001D21FA">
        <w:rPr>
          <w:rFonts w:asciiTheme="minorHAnsi" w:hAnsiTheme="minorHAnsi" w:cstheme="minorHAnsi"/>
        </w:rPr>
        <w:t>z wyboru</w:t>
      </w:r>
      <w:r w:rsidR="00AF75A5" w:rsidRPr="001D21FA">
        <w:rPr>
          <w:rFonts w:asciiTheme="minorHAnsi" w:hAnsiTheme="minorHAnsi" w:cstheme="minorHAnsi"/>
        </w:rPr>
        <w:t xml:space="preserve"> – </w:t>
      </w:r>
      <w:r w:rsidRPr="001D21FA">
        <w:rPr>
          <w:rFonts w:asciiTheme="minorHAnsi" w:hAnsiTheme="minorHAnsi" w:cstheme="minorHAnsi"/>
        </w:rPr>
        <w:t>ukończ</w:t>
      </w:r>
      <w:r w:rsidR="00EF7C83" w:rsidRPr="001D21FA">
        <w:rPr>
          <w:rFonts w:asciiTheme="minorHAnsi" w:hAnsiTheme="minorHAnsi" w:cstheme="minorHAnsi"/>
        </w:rPr>
        <w:t xml:space="preserve">one zostały </w:t>
      </w:r>
      <w:r w:rsidRPr="001D21FA">
        <w:rPr>
          <w:rFonts w:asciiTheme="minorHAnsi" w:hAnsiTheme="minorHAnsi" w:cstheme="minorHAnsi"/>
        </w:rPr>
        <w:t xml:space="preserve">w takim zakresie jaki wynika </w:t>
      </w:r>
      <w:r w:rsidR="00757BCE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 xml:space="preserve">z </w:t>
      </w:r>
      <w:r w:rsidR="00E37708" w:rsidRPr="001D21FA">
        <w:rPr>
          <w:rFonts w:asciiTheme="minorHAnsi" w:hAnsiTheme="minorHAnsi" w:cstheme="minorHAnsi"/>
        </w:rPr>
        <w:t xml:space="preserve">umowy </w:t>
      </w:r>
      <w:r w:rsidRPr="001D21FA">
        <w:rPr>
          <w:rFonts w:asciiTheme="minorHAnsi" w:hAnsiTheme="minorHAnsi" w:cstheme="minorHAnsi"/>
        </w:rPr>
        <w:t>zawartej z klientem</w:t>
      </w:r>
      <w:r w:rsidR="00437428" w:rsidRPr="001D21FA">
        <w:rPr>
          <w:rFonts w:asciiTheme="minorHAnsi" w:hAnsiTheme="minorHAnsi" w:cstheme="minorHAnsi"/>
        </w:rPr>
        <w:t xml:space="preserve"> przez </w:t>
      </w:r>
      <w:r w:rsidRPr="001D21FA">
        <w:rPr>
          <w:rFonts w:asciiTheme="minorHAnsi" w:hAnsiTheme="minorHAnsi" w:cstheme="minorHAnsi"/>
        </w:rPr>
        <w:t>Zastępowanego adwokata</w:t>
      </w:r>
      <w:r w:rsidR="00437428" w:rsidRPr="001D21FA">
        <w:rPr>
          <w:rFonts w:asciiTheme="minorHAnsi" w:hAnsiTheme="minorHAnsi" w:cstheme="minorHAnsi"/>
        </w:rPr>
        <w:t xml:space="preserve">, a </w:t>
      </w:r>
      <w:r w:rsidRPr="001D21FA">
        <w:rPr>
          <w:rFonts w:asciiTheme="minorHAnsi" w:hAnsiTheme="minorHAnsi" w:cstheme="minorHAnsi"/>
        </w:rPr>
        <w:t xml:space="preserve">podstawą wyznaczenia </w:t>
      </w:r>
      <w:r w:rsidR="00AF75A5" w:rsidRPr="001D21FA">
        <w:rPr>
          <w:rFonts w:asciiTheme="minorHAnsi" w:hAnsiTheme="minorHAnsi" w:cstheme="minorHAnsi"/>
        </w:rPr>
        <w:t>Z</w:t>
      </w:r>
      <w:r w:rsidRPr="001D21FA">
        <w:rPr>
          <w:rFonts w:asciiTheme="minorHAnsi" w:hAnsiTheme="minorHAnsi" w:cstheme="minorHAnsi"/>
        </w:rPr>
        <w:t xml:space="preserve">astępcy </w:t>
      </w:r>
      <w:r w:rsidR="00877EEA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 xml:space="preserve">były inne przyczyny niż wskazane w </w:t>
      </w:r>
      <w:r w:rsidR="00EF7C83" w:rsidRPr="001D21FA">
        <w:rPr>
          <w:rFonts w:asciiTheme="minorHAnsi" w:hAnsiTheme="minorHAnsi" w:cstheme="minorHAnsi"/>
        </w:rPr>
        <w:t xml:space="preserve">§ 3 </w:t>
      </w:r>
      <w:r w:rsidR="00B0308E" w:rsidRPr="001D21FA">
        <w:rPr>
          <w:rFonts w:asciiTheme="minorHAnsi" w:hAnsiTheme="minorHAnsi" w:cstheme="minorHAnsi"/>
        </w:rPr>
        <w:t>ust. 1</w:t>
      </w:r>
      <w:r w:rsidR="00EF7C83" w:rsidRPr="001D21FA">
        <w:rPr>
          <w:rFonts w:asciiTheme="minorHAnsi" w:hAnsiTheme="minorHAnsi" w:cstheme="minorHAnsi"/>
        </w:rPr>
        <w:t xml:space="preserve">, </w:t>
      </w:r>
      <w:r w:rsidR="00437428" w:rsidRPr="001D21FA">
        <w:rPr>
          <w:rFonts w:asciiTheme="minorHAnsi" w:hAnsiTheme="minorHAnsi" w:cstheme="minorHAnsi"/>
        </w:rPr>
        <w:t xml:space="preserve"> </w:t>
      </w:r>
    </w:p>
    <w:p w14:paraId="6A193F47" w14:textId="582FC14B" w:rsidR="00437428" w:rsidRPr="001D21FA" w:rsidRDefault="00437428" w:rsidP="00F11D1A">
      <w:pPr>
        <w:pStyle w:val="Teksttreci0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276" w:lineRule="auto"/>
        <w:ind w:left="720" w:hanging="29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ze względu na nienależyte wykonywania obowiązków Zastępcy</w:t>
      </w:r>
      <w:r w:rsidR="00B0308E" w:rsidRPr="001D21FA">
        <w:rPr>
          <w:rFonts w:asciiTheme="minorHAnsi" w:hAnsiTheme="minorHAnsi" w:cstheme="minorHAnsi"/>
        </w:rPr>
        <w:t>.</w:t>
      </w:r>
    </w:p>
    <w:p w14:paraId="11381C68" w14:textId="03B6F23F" w:rsidR="009250E6" w:rsidRPr="001D21FA" w:rsidRDefault="009250E6" w:rsidP="00F11D1A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Dziekan</w:t>
      </w:r>
      <w:r w:rsidR="00D92FAC" w:rsidRPr="001D21FA">
        <w:rPr>
          <w:rFonts w:asciiTheme="minorHAnsi" w:hAnsiTheme="minorHAnsi" w:cstheme="minorHAnsi"/>
        </w:rPr>
        <w:t xml:space="preserve">, po zasięgnięciu opinii Prezydium ORA, </w:t>
      </w:r>
      <w:r w:rsidRPr="001D21FA">
        <w:rPr>
          <w:rFonts w:asciiTheme="minorHAnsi" w:hAnsiTheme="minorHAnsi" w:cstheme="minorHAnsi"/>
        </w:rPr>
        <w:t xml:space="preserve">może zwolnić Zastępcę adwokata </w:t>
      </w:r>
      <w:r w:rsidR="00D92FAC" w:rsidRP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z pełnionej funkcji</w:t>
      </w:r>
      <w:r w:rsidR="00437428" w:rsidRPr="001D21FA">
        <w:rPr>
          <w:rFonts w:asciiTheme="minorHAnsi" w:hAnsiTheme="minorHAnsi" w:cstheme="minorHAnsi"/>
        </w:rPr>
        <w:t xml:space="preserve">, </w:t>
      </w:r>
      <w:r w:rsidR="005B5012">
        <w:rPr>
          <w:rFonts w:asciiTheme="minorHAnsi" w:hAnsiTheme="minorHAnsi" w:cstheme="minorHAnsi"/>
        </w:rPr>
        <w:t xml:space="preserve">wyłącznie z ważnych przyczyn, szczególnie </w:t>
      </w:r>
      <w:r w:rsidRPr="001D21FA">
        <w:rPr>
          <w:rFonts w:asciiTheme="minorHAnsi" w:hAnsiTheme="minorHAnsi" w:cstheme="minorHAnsi"/>
        </w:rPr>
        <w:t>gdy:</w:t>
      </w:r>
    </w:p>
    <w:p w14:paraId="017B4879" w14:textId="140F6CF1" w:rsidR="009250E6" w:rsidRPr="001D21FA" w:rsidRDefault="009250E6" w:rsidP="00F11D1A">
      <w:pPr>
        <w:pStyle w:val="Teksttreci0"/>
        <w:numPr>
          <w:ilvl w:val="1"/>
          <w:numId w:val="25"/>
        </w:numPr>
        <w:shd w:val="clear" w:color="auto" w:fill="auto"/>
        <w:tabs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Zastępc</w:t>
      </w:r>
      <w:r w:rsidR="00437428" w:rsidRPr="001D21FA">
        <w:rPr>
          <w:rFonts w:asciiTheme="minorHAnsi" w:hAnsiTheme="minorHAnsi" w:cstheme="minorHAnsi"/>
        </w:rPr>
        <w:t xml:space="preserve">a adwokata wykaże, </w:t>
      </w:r>
      <w:r w:rsidRPr="001D21FA">
        <w:rPr>
          <w:rFonts w:asciiTheme="minorHAnsi" w:hAnsiTheme="minorHAnsi" w:cstheme="minorHAnsi"/>
        </w:rPr>
        <w:t>że nie może sprawować swej funkcji z</w:t>
      </w:r>
      <w:r w:rsidR="00437428" w:rsidRPr="001D21FA">
        <w:rPr>
          <w:rFonts w:asciiTheme="minorHAnsi" w:hAnsiTheme="minorHAnsi" w:cstheme="minorHAnsi"/>
        </w:rPr>
        <w:t xml:space="preserve">e względu </w:t>
      </w:r>
      <w:r w:rsidRPr="001D21FA">
        <w:rPr>
          <w:rFonts w:asciiTheme="minorHAnsi" w:hAnsiTheme="minorHAnsi" w:cstheme="minorHAnsi"/>
        </w:rPr>
        <w:t xml:space="preserve">na zakazy wynikające </w:t>
      </w:r>
      <w:r w:rsidR="00B0308E" w:rsidRPr="001D21FA">
        <w:rPr>
          <w:rFonts w:asciiTheme="minorHAnsi" w:hAnsiTheme="minorHAnsi" w:cstheme="minorHAnsi"/>
        </w:rPr>
        <w:t xml:space="preserve">z </w:t>
      </w:r>
      <w:r w:rsidRPr="001D21FA">
        <w:rPr>
          <w:rFonts w:asciiTheme="minorHAnsi" w:hAnsiTheme="minorHAnsi" w:cstheme="minorHAnsi"/>
        </w:rPr>
        <w:t>Kodeks</w:t>
      </w:r>
      <w:r w:rsidR="00B0308E" w:rsidRPr="001D21FA">
        <w:rPr>
          <w:rFonts w:asciiTheme="minorHAnsi" w:hAnsiTheme="minorHAnsi" w:cstheme="minorHAnsi"/>
        </w:rPr>
        <w:t>u</w:t>
      </w:r>
      <w:r w:rsidRPr="001D21FA">
        <w:rPr>
          <w:rFonts w:asciiTheme="minorHAnsi" w:hAnsiTheme="minorHAnsi" w:cstheme="minorHAnsi"/>
        </w:rPr>
        <w:t xml:space="preserve"> Etyki Adwokackiej, w </w:t>
      </w:r>
      <w:r w:rsidRPr="00F9608D">
        <w:rPr>
          <w:rFonts w:asciiTheme="minorHAnsi" w:hAnsiTheme="minorHAnsi" w:cstheme="minorHAnsi"/>
        </w:rPr>
        <w:t xml:space="preserve">szczególności </w:t>
      </w:r>
      <w:r w:rsidR="00B0308E" w:rsidRPr="00F9608D">
        <w:rPr>
          <w:rFonts w:asciiTheme="minorHAnsi" w:hAnsiTheme="minorHAnsi" w:cstheme="minorHAnsi"/>
        </w:rPr>
        <w:t xml:space="preserve">jego </w:t>
      </w:r>
      <w:r w:rsidRPr="00F9608D">
        <w:rPr>
          <w:rFonts w:asciiTheme="minorHAnsi" w:hAnsiTheme="minorHAnsi" w:cstheme="minorHAnsi"/>
        </w:rPr>
        <w:t>§ 2</w:t>
      </w:r>
      <w:r w:rsidR="00B0308E" w:rsidRPr="00F9608D">
        <w:rPr>
          <w:rFonts w:asciiTheme="minorHAnsi" w:hAnsiTheme="minorHAnsi" w:cstheme="minorHAnsi"/>
        </w:rPr>
        <w:t>1</w:t>
      </w:r>
      <w:r w:rsidRPr="00F9608D">
        <w:rPr>
          <w:rFonts w:asciiTheme="minorHAnsi" w:hAnsiTheme="minorHAnsi" w:cstheme="minorHAnsi"/>
        </w:rPr>
        <w:t xml:space="preserve"> i § 2</w:t>
      </w:r>
      <w:r w:rsidR="00B0308E" w:rsidRPr="00F9608D">
        <w:rPr>
          <w:rFonts w:asciiTheme="minorHAnsi" w:hAnsiTheme="minorHAnsi" w:cstheme="minorHAnsi"/>
        </w:rPr>
        <w:t>2</w:t>
      </w:r>
      <w:r w:rsidR="00957CCC" w:rsidRPr="00F9608D">
        <w:rPr>
          <w:rFonts w:asciiTheme="minorHAnsi" w:hAnsiTheme="minorHAnsi" w:cstheme="minorHAnsi"/>
        </w:rPr>
        <w:t>,</w:t>
      </w:r>
      <w:r w:rsidRPr="00F9608D">
        <w:rPr>
          <w:rFonts w:asciiTheme="minorHAnsi" w:hAnsiTheme="minorHAnsi" w:cstheme="minorHAnsi"/>
        </w:rPr>
        <w:t xml:space="preserve"> o ile przesłanki </w:t>
      </w:r>
      <w:r w:rsidRPr="001D21FA">
        <w:rPr>
          <w:rFonts w:asciiTheme="minorHAnsi" w:hAnsiTheme="minorHAnsi" w:cstheme="minorHAnsi"/>
        </w:rPr>
        <w:t>te występowały już w dacie wyznaczenia go Zastępcą</w:t>
      </w:r>
      <w:r w:rsidR="00B0308E" w:rsidRPr="001D21FA">
        <w:rPr>
          <w:rFonts w:asciiTheme="minorHAnsi" w:hAnsiTheme="minorHAnsi" w:cstheme="minorHAnsi"/>
        </w:rPr>
        <w:t xml:space="preserve">, </w:t>
      </w:r>
    </w:p>
    <w:p w14:paraId="7197F7BC" w14:textId="5C468EEE" w:rsidR="009250E6" w:rsidRPr="001D21FA" w:rsidRDefault="00D92FAC" w:rsidP="00F11D1A">
      <w:pPr>
        <w:pStyle w:val="Teksttreci0"/>
        <w:numPr>
          <w:ilvl w:val="1"/>
          <w:numId w:val="25"/>
        </w:numPr>
        <w:shd w:val="clear" w:color="auto" w:fill="auto"/>
        <w:tabs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Zastępc</w:t>
      </w:r>
      <w:r w:rsidR="007A7368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 xml:space="preserve"> adwokata wyka</w:t>
      </w:r>
      <w:r w:rsidR="007A7368" w:rsidRPr="001D21FA">
        <w:rPr>
          <w:rFonts w:asciiTheme="minorHAnsi" w:hAnsiTheme="minorHAnsi" w:cstheme="minorHAnsi"/>
        </w:rPr>
        <w:t>że</w:t>
      </w:r>
      <w:r w:rsidRPr="001D21FA">
        <w:rPr>
          <w:rFonts w:asciiTheme="minorHAnsi" w:hAnsiTheme="minorHAnsi" w:cstheme="minorHAnsi"/>
        </w:rPr>
        <w:t xml:space="preserve">, </w:t>
      </w:r>
      <w:r w:rsidR="005B5012">
        <w:rPr>
          <w:rFonts w:asciiTheme="minorHAnsi" w:hAnsiTheme="minorHAnsi" w:cstheme="minorHAnsi"/>
        </w:rPr>
        <w:t xml:space="preserve">w sposób nie budzący zastrzeżeń, </w:t>
      </w:r>
      <w:r w:rsidR="009250E6" w:rsidRPr="001D21FA">
        <w:rPr>
          <w:rFonts w:asciiTheme="minorHAnsi" w:hAnsiTheme="minorHAnsi" w:cstheme="minorHAnsi"/>
        </w:rPr>
        <w:t xml:space="preserve">że </w:t>
      </w:r>
      <w:r w:rsidRPr="001D21FA">
        <w:rPr>
          <w:rFonts w:asciiTheme="minorHAnsi" w:hAnsiTheme="minorHAnsi" w:cstheme="minorHAnsi"/>
        </w:rPr>
        <w:t xml:space="preserve">sprawowanie lub </w:t>
      </w:r>
      <w:r w:rsidR="009250E6" w:rsidRPr="001D21FA">
        <w:rPr>
          <w:rFonts w:asciiTheme="minorHAnsi" w:hAnsiTheme="minorHAnsi" w:cstheme="minorHAnsi"/>
        </w:rPr>
        <w:t xml:space="preserve">dalsze sprawowanie funkcji zastępcy </w:t>
      </w:r>
      <w:r w:rsidR="005B5012">
        <w:rPr>
          <w:rFonts w:asciiTheme="minorHAnsi" w:hAnsiTheme="minorHAnsi" w:cstheme="minorHAnsi"/>
        </w:rPr>
        <w:t xml:space="preserve">adwokata </w:t>
      </w:r>
      <w:r w:rsidR="009250E6" w:rsidRPr="001D21FA">
        <w:rPr>
          <w:rFonts w:asciiTheme="minorHAnsi" w:hAnsiTheme="minorHAnsi" w:cstheme="minorHAnsi"/>
        </w:rPr>
        <w:t>jest znacznie utrudnione lub niezasadne</w:t>
      </w:r>
      <w:r w:rsidR="00B0308E" w:rsidRPr="001D21FA">
        <w:rPr>
          <w:rFonts w:asciiTheme="minorHAnsi" w:hAnsiTheme="minorHAnsi" w:cstheme="minorHAnsi"/>
        </w:rPr>
        <w:t>.</w:t>
      </w:r>
    </w:p>
    <w:p w14:paraId="402F17E0" w14:textId="0ACD0AC5" w:rsidR="009250E6" w:rsidRPr="001D21FA" w:rsidRDefault="009250E6" w:rsidP="00F11D1A">
      <w:pPr>
        <w:pStyle w:val="Teksttreci0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Decyzja Dziekana w przedmiocie zwolnienia doręczana jest Zastępcy </w:t>
      </w:r>
      <w:r w:rsidR="00877EEA" w:rsidRPr="001D21FA">
        <w:rPr>
          <w:rFonts w:asciiTheme="minorHAnsi" w:hAnsiTheme="minorHAnsi" w:cstheme="minorHAnsi"/>
        </w:rPr>
        <w:t xml:space="preserve">adwokata </w:t>
      </w:r>
      <w:proofErr w:type="gramStart"/>
      <w:r w:rsidRPr="001D21FA">
        <w:rPr>
          <w:rFonts w:asciiTheme="minorHAnsi" w:hAnsiTheme="minorHAnsi" w:cstheme="minorHAnsi"/>
        </w:rPr>
        <w:t>i</w:t>
      </w:r>
      <w:r w:rsidR="007A7368" w:rsidRPr="001D21FA">
        <w:rPr>
          <w:rFonts w:asciiTheme="minorHAnsi" w:hAnsiTheme="minorHAnsi" w:cstheme="minorHAnsi"/>
        </w:rPr>
        <w:t>,</w:t>
      </w:r>
      <w:proofErr w:type="gramEnd"/>
      <w:r w:rsidR="007A7368" w:rsidRPr="001D21FA">
        <w:rPr>
          <w:rFonts w:asciiTheme="minorHAnsi" w:hAnsiTheme="minorHAnsi" w:cstheme="minorHAnsi"/>
        </w:rPr>
        <w:t xml:space="preserve"> o ile to możliwe, </w:t>
      </w:r>
      <w:r w:rsidRPr="001D21FA">
        <w:rPr>
          <w:rFonts w:asciiTheme="minorHAnsi" w:hAnsiTheme="minorHAnsi" w:cstheme="minorHAnsi"/>
        </w:rPr>
        <w:t>Zastępowanemu</w:t>
      </w:r>
      <w:r w:rsidR="00877EEA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>adwokatowi</w:t>
      </w:r>
      <w:r w:rsidR="007A7368" w:rsidRPr="001D21FA">
        <w:rPr>
          <w:rFonts w:asciiTheme="minorHAnsi" w:hAnsiTheme="minorHAnsi" w:cstheme="minorHAnsi"/>
        </w:rPr>
        <w:t xml:space="preserve">. </w:t>
      </w:r>
    </w:p>
    <w:p w14:paraId="43734CA7" w14:textId="4442BA71" w:rsidR="003111A7" w:rsidRPr="00065A43" w:rsidRDefault="003111A7" w:rsidP="00F11D1A">
      <w:pPr>
        <w:pStyle w:val="Akapitzlist"/>
        <w:keepNext/>
        <w:keepLines/>
        <w:numPr>
          <w:ilvl w:val="0"/>
          <w:numId w:val="18"/>
        </w:numPr>
        <w:tabs>
          <w:tab w:val="left" w:pos="426"/>
        </w:tabs>
        <w:spacing w:line="276" w:lineRule="auto"/>
        <w:ind w:left="425" w:hanging="425"/>
        <w:jc w:val="both"/>
        <w:rPr>
          <w:rFonts w:cstheme="minorHAnsi"/>
        </w:rPr>
      </w:pPr>
      <w:r w:rsidRPr="00065A43">
        <w:rPr>
          <w:rFonts w:cstheme="minorHAnsi"/>
        </w:rPr>
        <w:t xml:space="preserve">Adwokat zwolniony z pełnienia funkcji Zastępcy zobowiązany jest do niezwłocznego przekazania prowadzonej sprawy lub spraw, w tym wszelkich posiadanych dokumentów nowemu Zastępcy adwokata. </w:t>
      </w:r>
      <w:bookmarkStart w:id="1" w:name="bookmark4"/>
    </w:p>
    <w:p w14:paraId="5B9AF27B" w14:textId="77777777" w:rsidR="00065A43" w:rsidRDefault="00065A43" w:rsidP="00F11D1A">
      <w:pPr>
        <w:pStyle w:val="Nagwek10"/>
        <w:keepNext/>
        <w:keepLines/>
        <w:shd w:val="clear" w:color="auto" w:fill="auto"/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</w:p>
    <w:p w14:paraId="09A83773" w14:textId="023F9099" w:rsidR="00D92FAC" w:rsidRPr="001D21FA" w:rsidRDefault="00D92FAC" w:rsidP="00065A43">
      <w:pPr>
        <w:pStyle w:val="Nagwek10"/>
        <w:keepNext/>
        <w:keepLines/>
        <w:shd w:val="clear" w:color="auto" w:fill="auto"/>
        <w:tabs>
          <w:tab w:val="left" w:pos="426"/>
        </w:tabs>
        <w:spacing w:after="120" w:line="276" w:lineRule="auto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§ 9. Wynagrodzenie Zastępcy</w:t>
      </w:r>
      <w:bookmarkEnd w:id="1"/>
    </w:p>
    <w:p w14:paraId="1563F545" w14:textId="77777777" w:rsidR="00D92FAC" w:rsidRPr="001D21FA" w:rsidRDefault="00D92FAC" w:rsidP="00F11D1A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Wynagrodzenie zapłacone przez klientów Zastępowanego adwokata oraz zasądzone przez sądy na rzecz Zastępowanego adwokata, przypada Zastępowanemu adwokatowi.</w:t>
      </w:r>
    </w:p>
    <w:p w14:paraId="62F96AD7" w14:textId="56364DF5" w:rsidR="00D92FAC" w:rsidRPr="001D21FA" w:rsidRDefault="00D92FAC" w:rsidP="00F11D1A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Zastępcy adwokata, z tytułu pełni</w:t>
      </w:r>
      <w:r w:rsidR="007A7368" w:rsidRPr="001D21FA">
        <w:rPr>
          <w:rFonts w:asciiTheme="minorHAnsi" w:hAnsiTheme="minorHAnsi" w:cstheme="minorHAnsi"/>
        </w:rPr>
        <w:t xml:space="preserve">onej </w:t>
      </w:r>
      <w:r w:rsidRPr="001D21FA">
        <w:rPr>
          <w:rFonts w:asciiTheme="minorHAnsi" w:hAnsiTheme="minorHAnsi" w:cstheme="minorHAnsi"/>
        </w:rPr>
        <w:t>funkcji Zastępcy, należy się od Zastępowanego adwokata wynagrodzenie, którego wysokość i sposób płatności ustalą zainteresowani między sobą</w:t>
      </w:r>
      <w:r w:rsidR="005E4C24">
        <w:rPr>
          <w:rFonts w:asciiTheme="minorHAnsi" w:hAnsiTheme="minorHAnsi" w:cstheme="minorHAnsi"/>
        </w:rPr>
        <w:t xml:space="preserve">, </w:t>
      </w:r>
      <w:r w:rsidR="005E4C24">
        <w:rPr>
          <w:rFonts w:asciiTheme="minorHAnsi" w:hAnsiTheme="minorHAnsi" w:cstheme="minorHAnsi"/>
        </w:rPr>
        <w:br/>
        <w:t>z zastrzeżeniem § 14 ust. 3 Regulaminu</w:t>
      </w:r>
      <w:r w:rsidR="007A7368" w:rsidRPr="001D21FA">
        <w:rPr>
          <w:rFonts w:asciiTheme="minorHAnsi" w:hAnsiTheme="minorHAnsi" w:cstheme="minorHAnsi"/>
        </w:rPr>
        <w:t>.</w:t>
      </w:r>
      <w:r w:rsidRPr="001D21FA">
        <w:rPr>
          <w:rFonts w:asciiTheme="minorHAnsi" w:hAnsiTheme="minorHAnsi" w:cstheme="minorHAnsi"/>
        </w:rPr>
        <w:t xml:space="preserve"> </w:t>
      </w:r>
    </w:p>
    <w:p w14:paraId="36C51E46" w14:textId="7722D5CB" w:rsidR="00D92FAC" w:rsidRPr="005B5012" w:rsidRDefault="00D92FAC" w:rsidP="00F11D1A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lastRenderedPageBreak/>
        <w:t xml:space="preserve">Jeżeli Zastępca adwokata ustanawiany jest dla zmarłego adwokata, ustalenia o których mowa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 xml:space="preserve">w ust. 2, Zastępca adwokata winien poczynić ze </w:t>
      </w:r>
      <w:r w:rsidRPr="005B5012">
        <w:rPr>
          <w:rFonts w:asciiTheme="minorHAnsi" w:hAnsiTheme="minorHAnsi" w:cstheme="minorHAnsi"/>
        </w:rPr>
        <w:t>spadkobiercami zmarłego adwokata, o ile są znani.</w:t>
      </w:r>
    </w:p>
    <w:p w14:paraId="432744D6" w14:textId="68E176F5" w:rsidR="00D92FAC" w:rsidRDefault="00D92FAC" w:rsidP="00F11D1A">
      <w:pPr>
        <w:pStyle w:val="Teksttreci0"/>
        <w:numPr>
          <w:ilvl w:val="0"/>
          <w:numId w:val="2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5B5012">
        <w:rPr>
          <w:rFonts w:asciiTheme="minorHAnsi" w:hAnsiTheme="minorHAnsi" w:cstheme="minorHAnsi"/>
        </w:rPr>
        <w:t xml:space="preserve">Wysokość ustalonego wynagrodzenia, o którym mowa w ust. </w:t>
      </w:r>
      <w:r w:rsidR="00BF66CD" w:rsidRPr="005B5012">
        <w:rPr>
          <w:rFonts w:asciiTheme="minorHAnsi" w:hAnsiTheme="minorHAnsi" w:cstheme="minorHAnsi"/>
        </w:rPr>
        <w:t xml:space="preserve">2 i 3, </w:t>
      </w:r>
      <w:r w:rsidRPr="005B5012">
        <w:rPr>
          <w:rFonts w:asciiTheme="minorHAnsi" w:hAnsiTheme="minorHAnsi" w:cstheme="minorHAnsi"/>
        </w:rPr>
        <w:t>powinna uwzględniać koleżeński, samorządowy charakter zastępstwa</w:t>
      </w:r>
      <w:r w:rsidR="007A7368" w:rsidRPr="005B5012">
        <w:rPr>
          <w:rFonts w:asciiTheme="minorHAnsi" w:hAnsiTheme="minorHAnsi" w:cstheme="minorHAnsi"/>
        </w:rPr>
        <w:t xml:space="preserve"> i nie powinna prowadzić do pokrzywdzenia żadnego z adwokatów. </w:t>
      </w:r>
    </w:p>
    <w:p w14:paraId="5F9F2C7B" w14:textId="77777777" w:rsidR="00F9608D" w:rsidRDefault="00F9608D" w:rsidP="00F9608D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426"/>
        <w:rPr>
          <w:rFonts w:asciiTheme="minorHAnsi" w:hAnsiTheme="minorHAnsi" w:cstheme="minorHAnsi"/>
        </w:rPr>
      </w:pPr>
    </w:p>
    <w:p w14:paraId="118B7AD6" w14:textId="77777777" w:rsidR="005E4C24" w:rsidRPr="005B5012" w:rsidRDefault="005E4C24" w:rsidP="005E4C24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426"/>
        <w:rPr>
          <w:rFonts w:asciiTheme="minorHAnsi" w:hAnsiTheme="minorHAnsi" w:cstheme="minorHAnsi"/>
        </w:rPr>
      </w:pPr>
    </w:p>
    <w:p w14:paraId="7DA9BBB2" w14:textId="7867E892" w:rsidR="003403DA" w:rsidRPr="001D21FA" w:rsidRDefault="00B85385" w:rsidP="00F11D1A">
      <w:pPr>
        <w:pStyle w:val="Teksttreci0"/>
        <w:shd w:val="clear" w:color="auto" w:fill="auto"/>
        <w:tabs>
          <w:tab w:val="left" w:pos="426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>§ 10. Wniosek Zastępcy</w:t>
      </w:r>
      <w:r w:rsidR="003403DA" w:rsidRPr="001D21FA">
        <w:rPr>
          <w:rFonts w:asciiTheme="minorHAnsi" w:hAnsiTheme="minorHAnsi" w:cstheme="minorHAnsi"/>
          <w:b/>
          <w:bCs/>
        </w:rPr>
        <w:t xml:space="preserve"> adwokata</w:t>
      </w:r>
      <w:r w:rsidRPr="001D21FA">
        <w:rPr>
          <w:rFonts w:asciiTheme="minorHAnsi" w:hAnsiTheme="minorHAnsi" w:cstheme="minorHAnsi"/>
          <w:b/>
          <w:bCs/>
        </w:rPr>
        <w:t xml:space="preserve"> o przyznanie </w:t>
      </w:r>
      <w:r w:rsidR="003403DA" w:rsidRPr="001D21FA">
        <w:rPr>
          <w:rFonts w:asciiTheme="minorHAnsi" w:hAnsiTheme="minorHAnsi" w:cstheme="minorHAnsi"/>
          <w:b/>
          <w:bCs/>
        </w:rPr>
        <w:t>wynagrodzenia</w:t>
      </w:r>
      <w:r w:rsidR="003403DA" w:rsidRPr="001D21FA" w:rsidDel="003403DA">
        <w:rPr>
          <w:rFonts w:asciiTheme="minorHAnsi" w:hAnsiTheme="minorHAnsi" w:cstheme="minorHAnsi"/>
          <w:b/>
          <w:bCs/>
        </w:rPr>
        <w:t xml:space="preserve"> </w:t>
      </w:r>
    </w:p>
    <w:p w14:paraId="23400FDB" w14:textId="01F4FA69" w:rsidR="00B85385" w:rsidRPr="001D21FA" w:rsidRDefault="00B85385" w:rsidP="00065A43">
      <w:pPr>
        <w:pStyle w:val="Teksttreci0"/>
        <w:shd w:val="clear" w:color="auto" w:fill="auto"/>
        <w:tabs>
          <w:tab w:val="left" w:pos="426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>przez Okręgową Radę Adwokacką</w:t>
      </w:r>
    </w:p>
    <w:p w14:paraId="2A504025" w14:textId="4D7F47FF" w:rsidR="004351F6" w:rsidRPr="001D21FA" w:rsidRDefault="00D92FAC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 przypadku, gdy Zastępca </w:t>
      </w:r>
      <w:r w:rsidR="00B85385" w:rsidRPr="001D21FA">
        <w:rPr>
          <w:rFonts w:asciiTheme="minorHAnsi" w:hAnsiTheme="minorHAnsi" w:cstheme="minorHAnsi"/>
        </w:rPr>
        <w:t>adwokat</w:t>
      </w:r>
      <w:r w:rsidR="005718AA" w:rsidRPr="001D21FA">
        <w:rPr>
          <w:rFonts w:asciiTheme="minorHAnsi" w:hAnsiTheme="minorHAnsi" w:cstheme="minorHAnsi"/>
        </w:rPr>
        <w:t>a</w:t>
      </w:r>
      <w:r w:rsidR="003403DA" w:rsidRPr="001D21FA">
        <w:rPr>
          <w:rFonts w:asciiTheme="minorHAnsi" w:hAnsiTheme="minorHAnsi" w:cstheme="minorHAnsi"/>
        </w:rPr>
        <w:t xml:space="preserve"> z tytułu pełnienia funkcji Zastępcy adwokata, </w:t>
      </w:r>
      <w:r w:rsidR="003403DA" w:rsidRPr="001D21FA">
        <w:rPr>
          <w:rFonts w:asciiTheme="minorHAnsi" w:hAnsiTheme="minorHAnsi" w:cstheme="minorHAnsi"/>
        </w:rPr>
        <w:br/>
        <w:t>z wyjątkiem zastępstw, o których mowa w § 3 Regulaminu</w:t>
      </w:r>
      <w:r w:rsidR="004351F6" w:rsidRPr="001D21FA">
        <w:rPr>
          <w:rFonts w:asciiTheme="minorHAnsi" w:hAnsiTheme="minorHAnsi" w:cstheme="minorHAnsi"/>
        </w:rPr>
        <w:t>:</w:t>
      </w:r>
    </w:p>
    <w:p w14:paraId="396BF0B2" w14:textId="356CCA78" w:rsidR="004351F6" w:rsidRPr="001D21FA" w:rsidRDefault="00D92FAC" w:rsidP="00F11D1A">
      <w:pPr>
        <w:pStyle w:val="Teksttreci0"/>
        <w:numPr>
          <w:ilvl w:val="0"/>
          <w:numId w:val="35"/>
        </w:numPr>
        <w:shd w:val="clear" w:color="auto" w:fill="auto"/>
        <w:tabs>
          <w:tab w:val="left" w:pos="426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nie osiągnął porozumienia z Zastępowanym adwokatem lub jego spadkobiercami </w:t>
      </w:r>
      <w:r w:rsidR="00BF66CD" w:rsidRPr="001D21FA">
        <w:rPr>
          <w:rFonts w:asciiTheme="minorHAnsi" w:hAnsiTheme="minorHAnsi" w:cstheme="minorHAnsi"/>
        </w:rPr>
        <w:t xml:space="preserve">odnośnie </w:t>
      </w:r>
      <w:r w:rsidRPr="001D21FA">
        <w:rPr>
          <w:rFonts w:asciiTheme="minorHAnsi" w:hAnsiTheme="minorHAnsi" w:cstheme="minorHAnsi"/>
        </w:rPr>
        <w:t>do</w:t>
      </w:r>
      <w:r w:rsid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>sposobu wynagradzania</w:t>
      </w:r>
      <w:r w:rsidR="00BF66CD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bądź </w:t>
      </w:r>
    </w:p>
    <w:p w14:paraId="3B29892E" w14:textId="25DE327F" w:rsidR="004351F6" w:rsidRPr="001D21FA" w:rsidRDefault="00D92FAC" w:rsidP="00F11D1A">
      <w:pPr>
        <w:pStyle w:val="Teksttreci0"/>
        <w:numPr>
          <w:ilvl w:val="0"/>
          <w:numId w:val="35"/>
        </w:numPr>
        <w:shd w:val="clear" w:color="auto" w:fill="auto"/>
        <w:tabs>
          <w:tab w:val="left" w:pos="426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Zastępowany adwokat nie dysponuje środkami pozwalającymi na ponoszenie </w:t>
      </w:r>
      <w:r w:rsidR="00E14942" w:rsidRPr="001D21FA">
        <w:rPr>
          <w:rFonts w:asciiTheme="minorHAnsi" w:hAnsiTheme="minorHAnsi" w:cstheme="minorHAnsi"/>
        </w:rPr>
        <w:t xml:space="preserve">kosztów </w:t>
      </w:r>
      <w:r w:rsidRPr="001D21FA">
        <w:rPr>
          <w:rFonts w:asciiTheme="minorHAnsi" w:hAnsiTheme="minorHAnsi" w:cstheme="minorHAnsi"/>
        </w:rPr>
        <w:t>wynagrodzenia Zastępcy</w:t>
      </w:r>
      <w:r w:rsidR="00BF66CD" w:rsidRPr="001D21FA">
        <w:rPr>
          <w:rFonts w:asciiTheme="minorHAnsi" w:hAnsiTheme="minorHAnsi" w:cstheme="minorHAnsi"/>
        </w:rPr>
        <w:t xml:space="preserve"> adwokata</w:t>
      </w:r>
      <w:r w:rsidRPr="001D21FA">
        <w:rPr>
          <w:rFonts w:asciiTheme="minorHAnsi" w:hAnsiTheme="minorHAnsi" w:cstheme="minorHAnsi"/>
        </w:rPr>
        <w:t xml:space="preserve">, </w:t>
      </w:r>
      <w:r w:rsidR="004351F6" w:rsidRPr="001D21FA">
        <w:rPr>
          <w:rFonts w:asciiTheme="minorHAnsi" w:hAnsiTheme="minorHAnsi" w:cstheme="minorHAnsi"/>
        </w:rPr>
        <w:t xml:space="preserve"> </w:t>
      </w:r>
    </w:p>
    <w:p w14:paraId="5488A4AD" w14:textId="49506DDB" w:rsidR="00D92FAC" w:rsidRPr="001D21FA" w:rsidRDefault="00D92FAC" w:rsidP="00F11D1A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może </w:t>
      </w:r>
      <w:r w:rsidR="00BF66CD" w:rsidRPr="001D21FA">
        <w:rPr>
          <w:rFonts w:asciiTheme="minorHAnsi" w:hAnsiTheme="minorHAnsi" w:cstheme="minorHAnsi"/>
        </w:rPr>
        <w:t xml:space="preserve">ubiegać się o </w:t>
      </w:r>
      <w:r w:rsidRPr="001D21FA">
        <w:rPr>
          <w:rFonts w:asciiTheme="minorHAnsi" w:hAnsiTheme="minorHAnsi" w:cstheme="minorHAnsi"/>
        </w:rPr>
        <w:t>tymczasow</w:t>
      </w:r>
      <w:r w:rsidR="00BF66CD" w:rsidRPr="001D21FA">
        <w:rPr>
          <w:rFonts w:asciiTheme="minorHAnsi" w:hAnsiTheme="minorHAnsi" w:cstheme="minorHAnsi"/>
        </w:rPr>
        <w:t>e</w:t>
      </w:r>
      <w:r w:rsidRPr="001D21FA">
        <w:rPr>
          <w:rFonts w:asciiTheme="minorHAnsi" w:hAnsiTheme="minorHAnsi" w:cstheme="minorHAnsi"/>
        </w:rPr>
        <w:t xml:space="preserve"> wynagrodzenie od Okręgowej Rady Adwokackiej</w:t>
      </w:r>
      <w:r w:rsidR="005B5012">
        <w:rPr>
          <w:rFonts w:asciiTheme="minorHAnsi" w:hAnsiTheme="minorHAnsi" w:cstheme="minorHAnsi"/>
        </w:rPr>
        <w:t>, z zastrzeżeniem § 1</w:t>
      </w:r>
      <w:r w:rsidR="006C00BA">
        <w:rPr>
          <w:rFonts w:asciiTheme="minorHAnsi" w:hAnsiTheme="minorHAnsi" w:cstheme="minorHAnsi"/>
        </w:rPr>
        <w:t>7</w:t>
      </w:r>
      <w:r w:rsidR="005B5012">
        <w:rPr>
          <w:rFonts w:asciiTheme="minorHAnsi" w:hAnsiTheme="minorHAnsi" w:cstheme="minorHAnsi"/>
        </w:rPr>
        <w:t xml:space="preserve"> Regulaminu</w:t>
      </w:r>
      <w:r w:rsidR="00BF66CD" w:rsidRPr="001D21FA">
        <w:rPr>
          <w:rFonts w:asciiTheme="minorHAnsi" w:hAnsiTheme="minorHAnsi" w:cstheme="minorHAnsi"/>
        </w:rPr>
        <w:t xml:space="preserve">. </w:t>
      </w:r>
    </w:p>
    <w:p w14:paraId="4884B55D" w14:textId="64C48DE4" w:rsidR="00D92FAC" w:rsidRPr="001D21FA" w:rsidRDefault="00BF66CD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W</w:t>
      </w:r>
      <w:r w:rsidR="00D92FAC" w:rsidRPr="001D21FA">
        <w:rPr>
          <w:rFonts w:asciiTheme="minorHAnsi" w:hAnsiTheme="minorHAnsi" w:cstheme="minorHAnsi"/>
        </w:rPr>
        <w:t xml:space="preserve">niosek o przyznanie wynagrodzenia </w:t>
      </w:r>
      <w:r w:rsidRPr="001D21FA">
        <w:rPr>
          <w:rFonts w:asciiTheme="minorHAnsi" w:hAnsiTheme="minorHAnsi" w:cstheme="minorHAnsi"/>
        </w:rPr>
        <w:t xml:space="preserve">może być złożony </w:t>
      </w:r>
      <w:r w:rsidR="00D92FAC" w:rsidRPr="001D21FA">
        <w:rPr>
          <w:rFonts w:asciiTheme="minorHAnsi" w:hAnsiTheme="minorHAnsi" w:cstheme="minorHAnsi"/>
        </w:rPr>
        <w:t>na każdym etapie pełnienia funkcji Zastępcy</w:t>
      </w:r>
      <w:r w:rsidRPr="001D21FA">
        <w:rPr>
          <w:rFonts w:asciiTheme="minorHAnsi" w:hAnsiTheme="minorHAnsi" w:cstheme="minorHAnsi"/>
        </w:rPr>
        <w:t xml:space="preserve"> </w:t>
      </w:r>
      <w:r w:rsidR="003403DA" w:rsidRPr="001D21FA">
        <w:rPr>
          <w:rFonts w:asciiTheme="minorHAnsi" w:hAnsiTheme="minorHAnsi" w:cstheme="minorHAnsi"/>
        </w:rPr>
        <w:t>adwokata</w:t>
      </w:r>
      <w:r w:rsidR="00E14942" w:rsidRPr="001D21FA">
        <w:rPr>
          <w:rFonts w:asciiTheme="minorHAnsi" w:hAnsiTheme="minorHAnsi" w:cstheme="minorHAnsi"/>
        </w:rPr>
        <w:t xml:space="preserve">, jednak </w:t>
      </w:r>
      <w:r w:rsidR="00D92FAC" w:rsidRPr="001D21FA">
        <w:rPr>
          <w:rFonts w:asciiTheme="minorHAnsi" w:hAnsiTheme="minorHAnsi" w:cstheme="minorHAnsi"/>
        </w:rPr>
        <w:t xml:space="preserve">nie później niż </w:t>
      </w:r>
      <w:r w:rsidR="00E14942" w:rsidRPr="001D21FA">
        <w:rPr>
          <w:rFonts w:asciiTheme="minorHAnsi" w:hAnsiTheme="minorHAnsi" w:cstheme="minorHAnsi"/>
        </w:rPr>
        <w:t>po</w:t>
      </w:r>
      <w:r w:rsidRPr="001D21FA">
        <w:rPr>
          <w:rFonts w:asciiTheme="minorHAnsi" w:hAnsiTheme="minorHAnsi" w:cstheme="minorHAnsi"/>
        </w:rPr>
        <w:t xml:space="preserve"> </w:t>
      </w:r>
      <w:r w:rsidR="00D92FAC" w:rsidRPr="001D21FA">
        <w:rPr>
          <w:rFonts w:asciiTheme="minorHAnsi" w:hAnsiTheme="minorHAnsi" w:cstheme="minorHAnsi"/>
        </w:rPr>
        <w:t>upływ</w:t>
      </w:r>
      <w:r w:rsidR="00E14942" w:rsidRPr="001D21FA">
        <w:rPr>
          <w:rFonts w:asciiTheme="minorHAnsi" w:hAnsiTheme="minorHAnsi" w:cstheme="minorHAnsi"/>
        </w:rPr>
        <w:t>ie</w:t>
      </w:r>
      <w:r w:rsidR="00D92FAC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30 dni </w:t>
      </w:r>
      <w:r w:rsidR="00D92FAC" w:rsidRPr="001D21FA">
        <w:rPr>
          <w:rFonts w:asciiTheme="minorHAnsi" w:hAnsiTheme="minorHAnsi" w:cstheme="minorHAnsi"/>
        </w:rPr>
        <w:t xml:space="preserve">od dnia </w:t>
      </w:r>
      <w:r w:rsidRPr="001D21FA">
        <w:rPr>
          <w:rFonts w:asciiTheme="minorHAnsi" w:hAnsiTheme="minorHAnsi" w:cstheme="minorHAnsi"/>
        </w:rPr>
        <w:t xml:space="preserve">otrzymania decyzji Dziekana o </w:t>
      </w:r>
      <w:r w:rsidR="00D92FAC" w:rsidRPr="001D21FA">
        <w:rPr>
          <w:rFonts w:asciiTheme="minorHAnsi" w:hAnsiTheme="minorHAnsi" w:cstheme="minorHAnsi"/>
        </w:rPr>
        <w:t>odwołani</w:t>
      </w:r>
      <w:r w:rsidRPr="001D21FA">
        <w:rPr>
          <w:rFonts w:asciiTheme="minorHAnsi" w:hAnsiTheme="minorHAnsi" w:cstheme="minorHAnsi"/>
        </w:rPr>
        <w:t>u</w:t>
      </w:r>
      <w:r w:rsidR="00D92FAC" w:rsidRPr="001D21FA">
        <w:rPr>
          <w:rFonts w:asciiTheme="minorHAnsi" w:hAnsiTheme="minorHAnsi" w:cstheme="minorHAnsi"/>
        </w:rPr>
        <w:t xml:space="preserve"> z funkcji Zastępcy.</w:t>
      </w:r>
    </w:p>
    <w:p w14:paraId="262E9903" w14:textId="2C26610D" w:rsidR="00D92FAC" w:rsidRPr="001D21FA" w:rsidRDefault="00D92FAC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</w:tabs>
        <w:spacing w:after="0" w:line="276" w:lineRule="auto"/>
        <w:ind w:left="426" w:hanging="284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Wniosek Zastępcy </w:t>
      </w:r>
      <w:r w:rsidR="005718AA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o przyznanie mu wynagrodzenia za prowadzenie spraw Zastępowanego adwokata wymaga formy pisemnej i zawierać musi:</w:t>
      </w:r>
    </w:p>
    <w:p w14:paraId="64B0D4F7" w14:textId="5953DF02" w:rsidR="00D92FAC" w:rsidRPr="001D21FA" w:rsidRDefault="00D92FAC" w:rsidP="00F11D1A">
      <w:pPr>
        <w:pStyle w:val="Teksttreci0"/>
        <w:numPr>
          <w:ilvl w:val="0"/>
          <w:numId w:val="28"/>
        </w:numPr>
        <w:shd w:val="clear" w:color="auto" w:fill="auto"/>
        <w:tabs>
          <w:tab w:val="left" w:pos="567"/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wskazanie wysokości wnioskowanego</w:t>
      </w:r>
      <w:r w:rsidR="005718AA" w:rsidRPr="001D21FA">
        <w:rPr>
          <w:rFonts w:asciiTheme="minorHAnsi" w:hAnsiTheme="minorHAnsi" w:cstheme="minorHAnsi"/>
        </w:rPr>
        <w:t xml:space="preserve"> wynagrodzenia oraz czy ma ono charakter jednorazowy czy </w:t>
      </w:r>
      <w:r w:rsidR="005B5012">
        <w:rPr>
          <w:rFonts w:asciiTheme="minorHAnsi" w:hAnsiTheme="minorHAnsi" w:cstheme="minorHAnsi"/>
        </w:rPr>
        <w:t>okresowy</w:t>
      </w:r>
      <w:r w:rsidR="005718AA" w:rsidRPr="001D21FA">
        <w:rPr>
          <w:rFonts w:asciiTheme="minorHAnsi" w:hAnsiTheme="minorHAnsi" w:cstheme="minorHAnsi"/>
        </w:rPr>
        <w:t xml:space="preserve">, </w:t>
      </w:r>
    </w:p>
    <w:p w14:paraId="6EE6EF81" w14:textId="7657D91A" w:rsidR="00D92FAC" w:rsidRPr="001D21FA" w:rsidRDefault="00D92FAC" w:rsidP="00F11D1A">
      <w:pPr>
        <w:pStyle w:val="Teksttreci0"/>
        <w:numPr>
          <w:ilvl w:val="0"/>
          <w:numId w:val="28"/>
        </w:numPr>
        <w:shd w:val="clear" w:color="auto" w:fill="auto"/>
        <w:tabs>
          <w:tab w:val="left" w:pos="567"/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wskazanie okoliczności uzasadniających przyznanie wynagrodzenia we wnioskowanej wysokości, w tym </w:t>
      </w:r>
      <w:r w:rsidR="00E14942" w:rsidRPr="001D21FA">
        <w:rPr>
          <w:rFonts w:asciiTheme="minorHAnsi" w:hAnsiTheme="minorHAnsi" w:cstheme="minorHAnsi"/>
        </w:rPr>
        <w:t>liczby</w:t>
      </w:r>
      <w:r w:rsidRPr="001D21FA">
        <w:rPr>
          <w:rFonts w:asciiTheme="minorHAnsi" w:hAnsiTheme="minorHAnsi" w:cstheme="minorHAnsi"/>
        </w:rPr>
        <w:t xml:space="preserve">, stopnia zaawansowania i skomplikowania spraw prowadzonych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w imieniu Zastępowanego adwokata</w:t>
      </w:r>
      <w:r w:rsidR="005718AA" w:rsidRPr="001D21FA">
        <w:rPr>
          <w:rFonts w:asciiTheme="minorHAnsi" w:hAnsiTheme="minorHAnsi" w:cstheme="minorHAnsi"/>
        </w:rPr>
        <w:t>,</w:t>
      </w:r>
    </w:p>
    <w:p w14:paraId="2C7F17A8" w14:textId="0C50C423" w:rsidR="00D92FAC" w:rsidRPr="001D21FA" w:rsidRDefault="00D92FAC" w:rsidP="00F11D1A">
      <w:pPr>
        <w:pStyle w:val="Teksttreci0"/>
        <w:numPr>
          <w:ilvl w:val="0"/>
          <w:numId w:val="28"/>
        </w:numPr>
        <w:shd w:val="clear" w:color="auto" w:fill="auto"/>
        <w:tabs>
          <w:tab w:val="left" w:pos="567"/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oświadczenie Zastępcy, że z tytułu sprawowania funkcji Zastępcy </w:t>
      </w:r>
      <w:r w:rsidR="005718AA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nie otrzymuje od Zastępowanego adwokata żadnego wynagrodzenia</w:t>
      </w:r>
      <w:r w:rsidR="005718AA" w:rsidRPr="001D21FA">
        <w:rPr>
          <w:rFonts w:asciiTheme="minorHAnsi" w:hAnsiTheme="minorHAnsi" w:cstheme="minorHAnsi"/>
        </w:rPr>
        <w:t xml:space="preserve">, </w:t>
      </w:r>
      <w:r w:rsidR="00E14942" w:rsidRPr="001D21FA">
        <w:rPr>
          <w:rFonts w:asciiTheme="minorHAnsi" w:hAnsiTheme="minorHAnsi" w:cstheme="minorHAnsi"/>
        </w:rPr>
        <w:t xml:space="preserve">a </w:t>
      </w:r>
      <w:r w:rsidR="005718AA" w:rsidRPr="001D21FA">
        <w:rPr>
          <w:rFonts w:asciiTheme="minorHAnsi" w:hAnsiTheme="minorHAnsi" w:cstheme="minorHAnsi"/>
        </w:rPr>
        <w:t xml:space="preserve">jeżeli takie otrzymuje to </w:t>
      </w:r>
      <w:r w:rsidRPr="001D21FA">
        <w:rPr>
          <w:rFonts w:asciiTheme="minorHAnsi" w:hAnsiTheme="minorHAnsi" w:cstheme="minorHAnsi"/>
        </w:rPr>
        <w:t xml:space="preserve">oświadczenie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>o wysokości otrzymywanego wynagrodzenia</w:t>
      </w:r>
      <w:r w:rsidR="005718AA" w:rsidRPr="001D21FA">
        <w:rPr>
          <w:rFonts w:asciiTheme="minorHAnsi" w:hAnsiTheme="minorHAnsi" w:cstheme="minorHAnsi"/>
        </w:rPr>
        <w:t>,</w:t>
      </w:r>
    </w:p>
    <w:p w14:paraId="22BB622C" w14:textId="308B546F" w:rsidR="00D92FAC" w:rsidRPr="001D21FA" w:rsidRDefault="00D92FAC" w:rsidP="00F11D1A">
      <w:pPr>
        <w:pStyle w:val="Teksttreci0"/>
        <w:numPr>
          <w:ilvl w:val="0"/>
          <w:numId w:val="28"/>
        </w:numPr>
        <w:shd w:val="clear" w:color="auto" w:fill="auto"/>
        <w:tabs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zobowiązanie się do informowania Okręgowej Rady Adwokackiej o każd</w:t>
      </w:r>
      <w:r w:rsidR="005718AA" w:rsidRPr="001D21FA">
        <w:rPr>
          <w:rFonts w:asciiTheme="minorHAnsi" w:hAnsiTheme="minorHAnsi" w:cstheme="minorHAnsi"/>
        </w:rPr>
        <w:t xml:space="preserve">ym rodzaju wynagrodzenia </w:t>
      </w:r>
      <w:r w:rsidRPr="001D21FA">
        <w:rPr>
          <w:rFonts w:asciiTheme="minorHAnsi" w:hAnsiTheme="minorHAnsi" w:cstheme="minorHAnsi"/>
        </w:rPr>
        <w:t>otrzymane</w:t>
      </w:r>
      <w:r w:rsidR="005718AA" w:rsidRPr="001D21FA">
        <w:rPr>
          <w:rFonts w:asciiTheme="minorHAnsi" w:hAnsiTheme="minorHAnsi" w:cstheme="minorHAnsi"/>
        </w:rPr>
        <w:t>go</w:t>
      </w:r>
      <w:r w:rsidRPr="001D21FA">
        <w:rPr>
          <w:rFonts w:asciiTheme="minorHAnsi" w:hAnsiTheme="minorHAnsi" w:cstheme="minorHAnsi"/>
        </w:rPr>
        <w:t xml:space="preserve"> z tytułu prowadzenia spraw Zastępowanego adwokata</w:t>
      </w:r>
      <w:r w:rsidR="005718AA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ze wskazaniem je</w:t>
      </w:r>
      <w:r w:rsidR="005718AA" w:rsidRPr="001D21FA">
        <w:rPr>
          <w:rFonts w:asciiTheme="minorHAnsi" w:hAnsiTheme="minorHAnsi" w:cstheme="minorHAnsi"/>
        </w:rPr>
        <w:t>go</w:t>
      </w:r>
      <w:r w:rsidRPr="001D21FA">
        <w:rPr>
          <w:rFonts w:asciiTheme="minorHAnsi" w:hAnsiTheme="minorHAnsi" w:cstheme="minorHAnsi"/>
        </w:rPr>
        <w:t xml:space="preserve"> wysokości oraz tytułu prawnego (rozliczenia z Zastępowanym adwokatem, zapłata otrzymana od klienta Zastępowanego adwokata, wynagrodzenie zasądzone orzeczeniem sądu)</w:t>
      </w:r>
      <w:r w:rsidR="00160100" w:rsidRPr="001D21FA">
        <w:rPr>
          <w:rFonts w:asciiTheme="minorHAnsi" w:hAnsiTheme="minorHAnsi" w:cstheme="minorHAnsi"/>
        </w:rPr>
        <w:t>,</w:t>
      </w:r>
      <w:r w:rsidR="006C3B04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w ramach sprawozdania, o którym mowa w § </w:t>
      </w:r>
      <w:r w:rsidR="00160100" w:rsidRPr="001D21FA">
        <w:rPr>
          <w:rFonts w:asciiTheme="minorHAnsi" w:hAnsiTheme="minorHAnsi" w:cstheme="minorHAnsi"/>
        </w:rPr>
        <w:t>1</w:t>
      </w:r>
      <w:r w:rsidR="001B28B0" w:rsidRPr="001D21FA">
        <w:rPr>
          <w:rFonts w:asciiTheme="minorHAnsi" w:hAnsiTheme="minorHAnsi" w:cstheme="minorHAnsi"/>
        </w:rPr>
        <w:t>3</w:t>
      </w:r>
      <w:r w:rsidRPr="001D21FA">
        <w:rPr>
          <w:rFonts w:asciiTheme="minorHAnsi" w:hAnsiTheme="minorHAnsi" w:cstheme="minorHAnsi"/>
        </w:rPr>
        <w:t xml:space="preserve"> Regulaminu.</w:t>
      </w:r>
    </w:p>
    <w:p w14:paraId="6EE10E2F" w14:textId="77777777" w:rsidR="006C3B04" w:rsidRPr="001D21FA" w:rsidRDefault="006C3B04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  <w:tab w:val="left" w:pos="709"/>
        </w:tabs>
        <w:spacing w:after="0" w:line="276" w:lineRule="auto"/>
        <w:ind w:left="426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Okręgowa Rada Adwokacka rozpoznając wniosek, o którym mowa w § 10 ust. 3, może zażądać od Zastępcy adwokata dodatkowych wyjaśnień. </w:t>
      </w:r>
    </w:p>
    <w:p w14:paraId="0BB0AF88" w14:textId="3F786053" w:rsidR="00D92FAC" w:rsidRPr="001D21FA" w:rsidRDefault="006C3B04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  <w:tab w:val="left" w:pos="709"/>
        </w:tabs>
        <w:spacing w:after="0" w:line="276" w:lineRule="auto"/>
        <w:ind w:left="426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Jeżeli w</w:t>
      </w:r>
      <w:r w:rsidR="00D92FAC" w:rsidRPr="001D21FA">
        <w:rPr>
          <w:rFonts w:asciiTheme="minorHAnsi" w:hAnsiTheme="minorHAnsi" w:cstheme="minorHAnsi"/>
        </w:rPr>
        <w:t>niosek</w:t>
      </w:r>
      <w:r w:rsidRPr="001D21FA">
        <w:rPr>
          <w:rFonts w:asciiTheme="minorHAnsi" w:hAnsiTheme="minorHAnsi" w:cstheme="minorHAnsi"/>
        </w:rPr>
        <w:t xml:space="preserve">, o którym mowa w § 10 ust. 3 nie odpowiada warunkom formalnym, </w:t>
      </w:r>
      <w:r w:rsidR="00D92FAC" w:rsidRPr="001D21FA">
        <w:rPr>
          <w:rFonts w:asciiTheme="minorHAnsi" w:hAnsiTheme="minorHAnsi" w:cstheme="minorHAnsi"/>
        </w:rPr>
        <w:t xml:space="preserve">Okręgowa Rada Adwokacka </w:t>
      </w:r>
      <w:r w:rsidRPr="001D21FA">
        <w:rPr>
          <w:rFonts w:asciiTheme="minorHAnsi" w:hAnsiTheme="minorHAnsi" w:cstheme="minorHAnsi"/>
        </w:rPr>
        <w:t xml:space="preserve">nie wzywa do </w:t>
      </w:r>
      <w:r w:rsidR="00895160" w:rsidRPr="001D21FA">
        <w:rPr>
          <w:rFonts w:asciiTheme="minorHAnsi" w:hAnsiTheme="minorHAnsi" w:cstheme="minorHAnsi"/>
        </w:rPr>
        <w:t xml:space="preserve">jego </w:t>
      </w:r>
      <w:r w:rsidRPr="001D21FA">
        <w:rPr>
          <w:rFonts w:asciiTheme="minorHAnsi" w:hAnsiTheme="minorHAnsi" w:cstheme="minorHAnsi"/>
        </w:rPr>
        <w:t xml:space="preserve">uzupełnienia i </w:t>
      </w:r>
      <w:r w:rsidR="00D92FAC" w:rsidRPr="001D21FA">
        <w:rPr>
          <w:rFonts w:asciiTheme="minorHAnsi" w:hAnsiTheme="minorHAnsi" w:cstheme="minorHAnsi"/>
        </w:rPr>
        <w:t xml:space="preserve">pozostawia </w:t>
      </w:r>
      <w:r w:rsidRPr="001D21FA">
        <w:rPr>
          <w:rFonts w:asciiTheme="minorHAnsi" w:hAnsiTheme="minorHAnsi" w:cstheme="minorHAnsi"/>
        </w:rPr>
        <w:t xml:space="preserve">go </w:t>
      </w:r>
      <w:r w:rsidR="00D92FAC" w:rsidRPr="001D21FA">
        <w:rPr>
          <w:rFonts w:asciiTheme="minorHAnsi" w:hAnsiTheme="minorHAnsi" w:cstheme="minorHAnsi"/>
        </w:rPr>
        <w:t>bez rozpoznania</w:t>
      </w:r>
      <w:r w:rsidRPr="001D21FA">
        <w:rPr>
          <w:rFonts w:asciiTheme="minorHAnsi" w:hAnsiTheme="minorHAnsi" w:cstheme="minorHAnsi"/>
        </w:rPr>
        <w:t xml:space="preserve">.  </w:t>
      </w:r>
    </w:p>
    <w:p w14:paraId="6927879A" w14:textId="41009388" w:rsidR="00895160" w:rsidRDefault="00895160" w:rsidP="00F11D1A">
      <w:pPr>
        <w:pStyle w:val="Teksttreci0"/>
        <w:numPr>
          <w:ilvl w:val="0"/>
          <w:numId w:val="33"/>
        </w:numPr>
        <w:shd w:val="clear" w:color="auto" w:fill="auto"/>
        <w:tabs>
          <w:tab w:val="left" w:pos="426"/>
          <w:tab w:val="left" w:pos="709"/>
        </w:tabs>
        <w:spacing w:after="0" w:line="276" w:lineRule="auto"/>
        <w:ind w:left="426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Rozstrzygnięcia Okręgowej Rady Adwokackiej zapadają w formie postanowienia, od którego nie przysługuj</w:t>
      </w:r>
      <w:r w:rsidR="00535120">
        <w:rPr>
          <w:rFonts w:asciiTheme="minorHAnsi" w:hAnsiTheme="minorHAnsi" w:cstheme="minorHAnsi"/>
        </w:rPr>
        <w:t>e</w:t>
      </w:r>
      <w:r w:rsidRPr="001D21FA">
        <w:rPr>
          <w:rFonts w:asciiTheme="minorHAnsi" w:hAnsiTheme="minorHAnsi" w:cstheme="minorHAnsi"/>
        </w:rPr>
        <w:t xml:space="preserve"> odwołanie. </w:t>
      </w:r>
    </w:p>
    <w:p w14:paraId="1F4603C1" w14:textId="77777777" w:rsidR="008E24CC" w:rsidRPr="001D21FA" w:rsidRDefault="008E24CC" w:rsidP="00F11D1A">
      <w:pPr>
        <w:pStyle w:val="Teksttreci0"/>
        <w:shd w:val="clear" w:color="auto" w:fill="auto"/>
        <w:tabs>
          <w:tab w:val="left" w:pos="426"/>
          <w:tab w:val="left" w:pos="709"/>
        </w:tabs>
        <w:spacing w:after="0" w:line="276" w:lineRule="auto"/>
        <w:ind w:left="426"/>
        <w:rPr>
          <w:rFonts w:asciiTheme="minorHAnsi" w:hAnsiTheme="minorHAnsi" w:cstheme="minorHAnsi"/>
        </w:rPr>
      </w:pPr>
    </w:p>
    <w:p w14:paraId="0D934C3C" w14:textId="60EB51FA" w:rsidR="00D92FAC" w:rsidRPr="001D21FA" w:rsidRDefault="00D92FAC" w:rsidP="00065A43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bookmarkStart w:id="2" w:name="bookmark6"/>
      <w:r w:rsidRPr="001D21FA">
        <w:rPr>
          <w:rFonts w:asciiTheme="minorHAnsi" w:hAnsiTheme="minorHAnsi" w:cstheme="minorHAnsi"/>
        </w:rPr>
        <w:t xml:space="preserve">§ </w:t>
      </w:r>
      <w:r w:rsidR="00895160" w:rsidRPr="001D21FA">
        <w:rPr>
          <w:rFonts w:asciiTheme="minorHAnsi" w:hAnsiTheme="minorHAnsi" w:cstheme="minorHAnsi"/>
        </w:rPr>
        <w:t>11.</w:t>
      </w:r>
      <w:r w:rsidRPr="001D21FA">
        <w:rPr>
          <w:rFonts w:asciiTheme="minorHAnsi" w:hAnsiTheme="minorHAnsi" w:cstheme="minorHAnsi"/>
        </w:rPr>
        <w:t xml:space="preserve"> </w:t>
      </w:r>
      <w:r w:rsidR="00895160" w:rsidRPr="001D21FA">
        <w:rPr>
          <w:rFonts w:asciiTheme="minorHAnsi" w:hAnsiTheme="minorHAnsi" w:cstheme="minorHAnsi"/>
        </w:rPr>
        <w:t>Przyznanie w</w:t>
      </w:r>
      <w:r w:rsidRPr="001D21FA">
        <w:rPr>
          <w:rFonts w:asciiTheme="minorHAnsi" w:hAnsiTheme="minorHAnsi" w:cstheme="minorHAnsi"/>
        </w:rPr>
        <w:t>ynagrodzeni</w:t>
      </w:r>
      <w:r w:rsidR="00895160" w:rsidRPr="001D21FA">
        <w:rPr>
          <w:rFonts w:asciiTheme="minorHAnsi" w:hAnsiTheme="minorHAnsi" w:cstheme="minorHAnsi"/>
        </w:rPr>
        <w:t>a</w:t>
      </w:r>
      <w:bookmarkEnd w:id="2"/>
      <w:r w:rsidR="00895160" w:rsidRPr="001D21FA">
        <w:rPr>
          <w:rFonts w:asciiTheme="minorHAnsi" w:hAnsiTheme="minorHAnsi" w:cstheme="minorHAnsi"/>
        </w:rPr>
        <w:t xml:space="preserve"> </w:t>
      </w:r>
    </w:p>
    <w:p w14:paraId="64BF0BFB" w14:textId="676F7320" w:rsidR="00895160" w:rsidRPr="001D21FA" w:rsidRDefault="00895160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Okręgowa Rada Adwokacka nie jest związana wnioskiem Zastępcy adwokata odnośnie do </w:t>
      </w:r>
      <w:r w:rsidRPr="001D21FA">
        <w:rPr>
          <w:rFonts w:asciiTheme="minorHAnsi" w:hAnsiTheme="minorHAnsi" w:cstheme="minorHAnsi"/>
        </w:rPr>
        <w:lastRenderedPageBreak/>
        <w:t>wysokości wynagrodzenia</w:t>
      </w:r>
      <w:r w:rsidR="005B5012">
        <w:rPr>
          <w:rFonts w:asciiTheme="minorHAnsi" w:hAnsiTheme="minorHAnsi" w:cstheme="minorHAnsi"/>
        </w:rPr>
        <w:t xml:space="preserve"> oraz </w:t>
      </w:r>
      <w:r w:rsidR="00080FB4" w:rsidRPr="001D21FA">
        <w:rPr>
          <w:rFonts w:asciiTheme="minorHAnsi" w:hAnsiTheme="minorHAnsi" w:cstheme="minorHAnsi"/>
        </w:rPr>
        <w:t xml:space="preserve">okresu </w:t>
      </w:r>
      <w:r w:rsidRPr="001D21FA">
        <w:rPr>
          <w:rFonts w:asciiTheme="minorHAnsi" w:hAnsiTheme="minorHAnsi" w:cstheme="minorHAnsi"/>
        </w:rPr>
        <w:t xml:space="preserve">jego wypłacania.  </w:t>
      </w:r>
    </w:p>
    <w:p w14:paraId="5D6B5770" w14:textId="588BEEF0" w:rsidR="00080FB4" w:rsidRPr="001D21FA" w:rsidRDefault="00895160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Określając wysokość przyznanego wynagrodzenia, Okręgowa Rada Adwokacka </w:t>
      </w:r>
      <w:r w:rsidR="00D92FAC" w:rsidRPr="001D21FA">
        <w:rPr>
          <w:rFonts w:asciiTheme="minorHAnsi" w:hAnsiTheme="minorHAnsi" w:cstheme="minorHAnsi"/>
        </w:rPr>
        <w:t>uwzględni</w:t>
      </w:r>
      <w:r w:rsidR="00080FB4" w:rsidRPr="001D21FA">
        <w:rPr>
          <w:rFonts w:asciiTheme="minorHAnsi" w:hAnsiTheme="minorHAnsi" w:cstheme="minorHAnsi"/>
        </w:rPr>
        <w:t xml:space="preserve">a </w:t>
      </w:r>
      <w:r w:rsidR="00D92FAC" w:rsidRPr="001D21FA">
        <w:rPr>
          <w:rFonts w:asciiTheme="minorHAnsi" w:hAnsiTheme="minorHAnsi" w:cstheme="minorHAnsi"/>
        </w:rPr>
        <w:t>nakład pracy wymagan</w:t>
      </w:r>
      <w:r w:rsidR="00080FB4" w:rsidRPr="001D21FA">
        <w:rPr>
          <w:rFonts w:asciiTheme="minorHAnsi" w:hAnsiTheme="minorHAnsi" w:cstheme="minorHAnsi"/>
        </w:rPr>
        <w:t>y</w:t>
      </w:r>
      <w:r w:rsidR="00D92FAC" w:rsidRPr="001D21FA">
        <w:rPr>
          <w:rFonts w:asciiTheme="minorHAnsi" w:hAnsiTheme="minorHAnsi" w:cstheme="minorHAnsi"/>
        </w:rPr>
        <w:t xml:space="preserve"> od Zastępcy </w:t>
      </w:r>
      <w:r w:rsidR="00080FB4" w:rsidRPr="001D21FA">
        <w:rPr>
          <w:rFonts w:asciiTheme="minorHAnsi" w:hAnsiTheme="minorHAnsi" w:cstheme="minorHAnsi"/>
        </w:rPr>
        <w:t xml:space="preserve">adwokata </w:t>
      </w:r>
      <w:r w:rsidR="00D92FAC" w:rsidRPr="001D21FA">
        <w:rPr>
          <w:rFonts w:asciiTheme="minorHAnsi" w:hAnsiTheme="minorHAnsi" w:cstheme="minorHAnsi"/>
        </w:rPr>
        <w:t>dla zapewnienia prawidłowej obsługi spraw Zastępowanego adwokata</w:t>
      </w:r>
      <w:r w:rsidR="00080FB4" w:rsidRPr="001D21FA">
        <w:rPr>
          <w:rFonts w:asciiTheme="minorHAnsi" w:hAnsiTheme="minorHAnsi" w:cstheme="minorHAnsi"/>
        </w:rPr>
        <w:t xml:space="preserve">. </w:t>
      </w:r>
    </w:p>
    <w:p w14:paraId="48D2C7A4" w14:textId="6BA1B8AD" w:rsidR="00D92FAC" w:rsidRPr="001D21FA" w:rsidRDefault="00080FB4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Wraz z wysokością </w:t>
      </w:r>
      <w:r w:rsidR="00D92FAC" w:rsidRPr="001D21FA">
        <w:rPr>
          <w:rFonts w:asciiTheme="minorHAnsi" w:hAnsiTheme="minorHAnsi" w:cstheme="minorHAnsi"/>
        </w:rPr>
        <w:t>wynagrodzeni</w:t>
      </w:r>
      <w:r w:rsidRPr="001D21FA">
        <w:rPr>
          <w:rFonts w:asciiTheme="minorHAnsi" w:hAnsiTheme="minorHAnsi" w:cstheme="minorHAnsi"/>
        </w:rPr>
        <w:t>a Okręgowa Rada Adwokacka rozstrzyga co do okresu</w:t>
      </w:r>
      <w:r w:rsidR="005B5012">
        <w:rPr>
          <w:rFonts w:asciiTheme="minorHAnsi" w:hAnsiTheme="minorHAnsi" w:cstheme="minorHAnsi"/>
        </w:rPr>
        <w:t xml:space="preserve"> jego wpłacania </w:t>
      </w:r>
      <w:r w:rsidRPr="001D21FA">
        <w:rPr>
          <w:rFonts w:asciiTheme="minorHAnsi" w:hAnsiTheme="minorHAnsi" w:cstheme="minorHAnsi"/>
        </w:rPr>
        <w:t>(jednorazow</w:t>
      </w:r>
      <w:r w:rsidR="005B5012">
        <w:rPr>
          <w:rFonts w:asciiTheme="minorHAnsi" w:hAnsiTheme="minorHAnsi" w:cstheme="minorHAnsi"/>
        </w:rPr>
        <w:t>o</w:t>
      </w:r>
      <w:r w:rsidRPr="001D21FA">
        <w:rPr>
          <w:rFonts w:asciiTheme="minorHAnsi" w:hAnsiTheme="minorHAnsi" w:cstheme="minorHAnsi"/>
        </w:rPr>
        <w:t>, na czas określony lub nieokreślony)</w:t>
      </w:r>
      <w:r w:rsidR="005B5012">
        <w:rPr>
          <w:rFonts w:asciiTheme="minorHAnsi" w:hAnsiTheme="minorHAnsi" w:cstheme="minorHAnsi"/>
        </w:rPr>
        <w:t xml:space="preserve">. </w:t>
      </w:r>
    </w:p>
    <w:p w14:paraId="497210DD" w14:textId="163CB183" w:rsidR="00D92FAC" w:rsidRPr="005B5012" w:rsidRDefault="00D92FAC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Maksymalne </w:t>
      </w:r>
      <w:r w:rsidR="005B5012">
        <w:rPr>
          <w:rFonts w:asciiTheme="minorHAnsi" w:hAnsiTheme="minorHAnsi" w:cstheme="minorHAnsi"/>
        </w:rPr>
        <w:t xml:space="preserve">okresowe </w:t>
      </w:r>
      <w:r w:rsidRPr="005B5012">
        <w:rPr>
          <w:rFonts w:asciiTheme="minorHAnsi" w:hAnsiTheme="minorHAnsi" w:cstheme="minorHAnsi"/>
        </w:rPr>
        <w:t xml:space="preserve">wynagrodzenie </w:t>
      </w:r>
      <w:r w:rsidR="00D420A4" w:rsidRPr="005B5012">
        <w:rPr>
          <w:rFonts w:asciiTheme="minorHAnsi" w:hAnsiTheme="minorHAnsi" w:cstheme="minorHAnsi"/>
        </w:rPr>
        <w:t xml:space="preserve">dla </w:t>
      </w:r>
      <w:r w:rsidRPr="005B5012">
        <w:rPr>
          <w:rFonts w:asciiTheme="minorHAnsi" w:hAnsiTheme="minorHAnsi" w:cstheme="minorHAnsi"/>
        </w:rPr>
        <w:t xml:space="preserve">Zastępcy </w:t>
      </w:r>
      <w:r w:rsidR="00D420A4" w:rsidRPr="005B5012">
        <w:rPr>
          <w:rFonts w:asciiTheme="minorHAnsi" w:hAnsiTheme="minorHAnsi" w:cstheme="minorHAnsi"/>
        </w:rPr>
        <w:t xml:space="preserve">adwokata </w:t>
      </w:r>
      <w:r w:rsidRPr="005B5012">
        <w:rPr>
          <w:rFonts w:asciiTheme="minorHAnsi" w:hAnsiTheme="minorHAnsi" w:cstheme="minorHAnsi"/>
        </w:rPr>
        <w:t>nie może przekroczyć kwoty</w:t>
      </w:r>
      <w:r w:rsidR="00080FB4" w:rsidRPr="005B5012">
        <w:rPr>
          <w:rFonts w:asciiTheme="minorHAnsi" w:hAnsiTheme="minorHAnsi" w:cstheme="minorHAnsi"/>
        </w:rPr>
        <w:t xml:space="preserve"> – </w:t>
      </w:r>
      <w:r w:rsidRPr="005B5012">
        <w:rPr>
          <w:rFonts w:asciiTheme="minorHAnsi" w:hAnsiTheme="minorHAnsi" w:cstheme="minorHAnsi"/>
        </w:rPr>
        <w:t>4.000,00 zł netto miesięcznie, a w przypadku wynagrodze</w:t>
      </w:r>
      <w:r w:rsidR="005B5012" w:rsidRPr="005B5012">
        <w:rPr>
          <w:rFonts w:asciiTheme="minorHAnsi" w:hAnsiTheme="minorHAnsi" w:cstheme="minorHAnsi"/>
        </w:rPr>
        <w:t>nia</w:t>
      </w:r>
      <w:r w:rsidRPr="005B5012">
        <w:rPr>
          <w:rFonts w:asciiTheme="minorHAnsi" w:hAnsiTheme="minorHAnsi" w:cstheme="minorHAnsi"/>
        </w:rPr>
        <w:t xml:space="preserve"> jednorazow</w:t>
      </w:r>
      <w:r w:rsidR="005B5012" w:rsidRPr="005B5012">
        <w:rPr>
          <w:rFonts w:asciiTheme="minorHAnsi" w:hAnsiTheme="minorHAnsi" w:cstheme="minorHAnsi"/>
        </w:rPr>
        <w:t>ego</w:t>
      </w:r>
      <w:r w:rsidR="00080FB4" w:rsidRPr="005B5012">
        <w:rPr>
          <w:rFonts w:asciiTheme="minorHAnsi" w:hAnsiTheme="minorHAnsi" w:cstheme="minorHAnsi"/>
        </w:rPr>
        <w:t xml:space="preserve"> – </w:t>
      </w:r>
      <w:r w:rsidRPr="005B5012">
        <w:rPr>
          <w:rFonts w:asciiTheme="minorHAnsi" w:hAnsiTheme="minorHAnsi" w:cstheme="minorHAnsi"/>
        </w:rPr>
        <w:t>kwoty 10.000,00 zł netto.</w:t>
      </w:r>
    </w:p>
    <w:p w14:paraId="1B9A8054" w14:textId="55BD4386" w:rsidR="00D92FAC" w:rsidRPr="001D21FA" w:rsidRDefault="00D92FAC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W szczególnie uzasadnionych przypadkach Okręgowa Rada Adwokacka może przyznać wygrodzenie </w:t>
      </w:r>
      <w:r w:rsidR="00D420A4" w:rsidRPr="001D21FA">
        <w:rPr>
          <w:rFonts w:asciiTheme="minorHAnsi" w:hAnsiTheme="minorHAnsi" w:cstheme="minorHAnsi"/>
        </w:rPr>
        <w:t xml:space="preserve">dla </w:t>
      </w:r>
      <w:r w:rsidRPr="001D21FA">
        <w:rPr>
          <w:rFonts w:asciiTheme="minorHAnsi" w:hAnsiTheme="minorHAnsi" w:cstheme="minorHAnsi"/>
        </w:rPr>
        <w:t xml:space="preserve">Zastępcy </w:t>
      </w:r>
      <w:r w:rsidR="00D420A4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w wysokości do 150% maksymalnego wynagrodzeni</w:t>
      </w:r>
      <w:r w:rsidR="00D420A4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 xml:space="preserve">,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 xml:space="preserve">o którym mowa w </w:t>
      </w:r>
      <w:r w:rsidR="00D420A4" w:rsidRPr="001D21FA">
        <w:rPr>
          <w:rFonts w:asciiTheme="minorHAnsi" w:hAnsiTheme="minorHAnsi" w:cstheme="minorHAnsi"/>
        </w:rPr>
        <w:t xml:space="preserve">§ 11 ust. 4.  </w:t>
      </w:r>
    </w:p>
    <w:p w14:paraId="1139DADA" w14:textId="24781113" w:rsidR="00D92FAC" w:rsidRPr="001D21FA" w:rsidRDefault="00D92FAC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Okręgowa Rada Adwokacka może w każdej chwili, w uzasadnionych przypadkach</w:t>
      </w:r>
      <w:r w:rsidR="00160100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zmienić </w:t>
      </w:r>
      <w:r w:rsidR="00160100" w:rsidRPr="001D21FA">
        <w:rPr>
          <w:rFonts w:asciiTheme="minorHAnsi" w:hAnsiTheme="minorHAnsi" w:cstheme="minorHAnsi"/>
        </w:rPr>
        <w:t xml:space="preserve">decyzję odnośnie do </w:t>
      </w:r>
      <w:r w:rsidRPr="001D21FA">
        <w:rPr>
          <w:rFonts w:asciiTheme="minorHAnsi" w:hAnsiTheme="minorHAnsi" w:cstheme="minorHAnsi"/>
        </w:rPr>
        <w:t xml:space="preserve">wysokość </w:t>
      </w:r>
      <w:r w:rsidR="00E14942" w:rsidRPr="001D21FA">
        <w:rPr>
          <w:rFonts w:asciiTheme="minorHAnsi" w:hAnsiTheme="minorHAnsi" w:cstheme="minorHAnsi"/>
        </w:rPr>
        <w:t xml:space="preserve">wynagrodzenia </w:t>
      </w:r>
      <w:r w:rsidRPr="001D21FA">
        <w:rPr>
          <w:rFonts w:asciiTheme="minorHAnsi" w:hAnsiTheme="minorHAnsi" w:cstheme="minorHAnsi"/>
        </w:rPr>
        <w:t xml:space="preserve">przyznanego Zastępcy </w:t>
      </w:r>
      <w:r w:rsidR="00160100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 xml:space="preserve">lub odmówić dalszego </w:t>
      </w:r>
      <w:r w:rsidR="00160100" w:rsidRPr="001D21FA">
        <w:rPr>
          <w:rFonts w:asciiTheme="minorHAnsi" w:hAnsiTheme="minorHAnsi" w:cstheme="minorHAnsi"/>
        </w:rPr>
        <w:t xml:space="preserve">jego </w:t>
      </w:r>
      <w:r w:rsidRPr="001D21FA">
        <w:rPr>
          <w:rFonts w:asciiTheme="minorHAnsi" w:hAnsiTheme="minorHAnsi" w:cstheme="minorHAnsi"/>
        </w:rPr>
        <w:t>wypłacania</w:t>
      </w:r>
      <w:r w:rsidR="00160100" w:rsidRPr="001D21FA">
        <w:rPr>
          <w:rFonts w:asciiTheme="minorHAnsi" w:hAnsiTheme="minorHAnsi" w:cstheme="minorHAnsi"/>
        </w:rPr>
        <w:t xml:space="preserve">, </w:t>
      </w:r>
      <w:r w:rsidRPr="001D21FA">
        <w:rPr>
          <w:rFonts w:asciiTheme="minorHAnsi" w:hAnsiTheme="minorHAnsi" w:cstheme="minorHAnsi"/>
        </w:rPr>
        <w:t>szczególnie gdy:</w:t>
      </w:r>
    </w:p>
    <w:p w14:paraId="3D07E0B2" w14:textId="21BB85AB" w:rsidR="00E14942" w:rsidRPr="001D21FA" w:rsidRDefault="00E14942" w:rsidP="00F11D1A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Zastępca adwokata nie wypełnił zobowiązania, o którym mowa w § 10 ust. 3 lit. d, lub</w:t>
      </w:r>
    </w:p>
    <w:p w14:paraId="55F266D1" w14:textId="099BFE29" w:rsidR="001B28B0" w:rsidRPr="001D21FA" w:rsidRDefault="001B28B0" w:rsidP="00F11D1A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Zastępca adwokata otrzymał wynagrodzenie z tytułu prowadzenia spraw Zastępowanego adwokata w wysokości uzasadniającej zmniejszenie wynagrodzenia wypłacanego ze środków Okręgowej Rady </w:t>
      </w:r>
      <w:proofErr w:type="gramStart"/>
      <w:r w:rsidRPr="001D21FA">
        <w:rPr>
          <w:rFonts w:asciiTheme="minorHAnsi" w:hAnsiTheme="minorHAnsi" w:cstheme="minorHAnsi"/>
        </w:rPr>
        <w:t>Adwokackiej,</w:t>
      </w:r>
      <w:proofErr w:type="gramEnd"/>
      <w:r w:rsidRPr="001D21FA">
        <w:rPr>
          <w:rFonts w:asciiTheme="minorHAnsi" w:hAnsiTheme="minorHAnsi" w:cstheme="minorHAnsi"/>
        </w:rPr>
        <w:t xml:space="preserve"> lub</w:t>
      </w:r>
    </w:p>
    <w:p w14:paraId="49AF312E" w14:textId="77777777" w:rsidR="001B28B0" w:rsidRPr="001D21FA" w:rsidRDefault="001B28B0" w:rsidP="00F11D1A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od momentu przyznania wynagrodzenia znacząco zmienił się nakład pracy wymaganej od Zastępcy adwokata dla zapewnienia prawidłowej obsługi spraw Zastępowanego </w:t>
      </w:r>
      <w:proofErr w:type="gramStart"/>
      <w:r w:rsidRPr="001D21FA">
        <w:rPr>
          <w:rFonts w:asciiTheme="minorHAnsi" w:hAnsiTheme="minorHAnsi" w:cstheme="minorHAnsi"/>
        </w:rPr>
        <w:t>adwokata,</w:t>
      </w:r>
      <w:proofErr w:type="gramEnd"/>
      <w:r w:rsidRPr="001D21FA">
        <w:rPr>
          <w:rFonts w:asciiTheme="minorHAnsi" w:hAnsiTheme="minorHAnsi" w:cstheme="minorHAnsi"/>
        </w:rPr>
        <w:t xml:space="preserve"> lub </w:t>
      </w:r>
    </w:p>
    <w:p w14:paraId="7E06424B" w14:textId="55468065" w:rsidR="00160100" w:rsidRPr="001D21FA" w:rsidRDefault="00D92FAC" w:rsidP="00F11D1A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Zastępca </w:t>
      </w:r>
      <w:r w:rsidR="00160100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nie złożył w terminie sprawozdania</w:t>
      </w:r>
      <w:r w:rsidR="00160100" w:rsidRPr="001D21FA">
        <w:rPr>
          <w:rFonts w:asciiTheme="minorHAnsi" w:hAnsiTheme="minorHAnsi" w:cstheme="minorHAnsi"/>
        </w:rPr>
        <w:t>, o którym mowa w § 1</w:t>
      </w:r>
      <w:r w:rsidR="001B28B0" w:rsidRPr="001D21FA">
        <w:rPr>
          <w:rFonts w:asciiTheme="minorHAnsi" w:hAnsiTheme="minorHAnsi" w:cstheme="minorHAnsi"/>
        </w:rPr>
        <w:t>3</w:t>
      </w:r>
      <w:r w:rsidR="00160100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</w:t>
      </w:r>
      <w:r w:rsidR="00160100" w:rsidRPr="001D21FA">
        <w:rPr>
          <w:rFonts w:asciiTheme="minorHAnsi" w:hAnsiTheme="minorHAnsi" w:cstheme="minorHAnsi"/>
        </w:rPr>
        <w:t xml:space="preserve">lub </w:t>
      </w:r>
    </w:p>
    <w:p w14:paraId="09EE4A16" w14:textId="0CB88E84" w:rsidR="00160100" w:rsidRPr="001D21FA" w:rsidRDefault="00160100" w:rsidP="00F11D1A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s</w:t>
      </w:r>
      <w:r w:rsidR="00D92FAC" w:rsidRPr="001D21FA">
        <w:rPr>
          <w:rFonts w:asciiTheme="minorHAnsi" w:hAnsiTheme="minorHAnsi" w:cstheme="minorHAnsi"/>
        </w:rPr>
        <w:t>prawozdanie</w:t>
      </w:r>
      <w:r w:rsidRPr="001D21FA">
        <w:rPr>
          <w:rFonts w:asciiTheme="minorHAnsi" w:hAnsiTheme="minorHAnsi" w:cstheme="minorHAnsi"/>
        </w:rPr>
        <w:t xml:space="preserve"> Zastępcy adwokata, o którym mowa w § 1</w:t>
      </w:r>
      <w:r w:rsidR="001B28B0" w:rsidRPr="001D21FA">
        <w:rPr>
          <w:rFonts w:asciiTheme="minorHAnsi" w:hAnsiTheme="minorHAnsi" w:cstheme="minorHAnsi"/>
        </w:rPr>
        <w:t>3</w:t>
      </w:r>
      <w:r w:rsidRPr="001D21FA">
        <w:rPr>
          <w:rFonts w:asciiTheme="minorHAnsi" w:hAnsiTheme="minorHAnsi" w:cstheme="minorHAnsi"/>
        </w:rPr>
        <w:t xml:space="preserve"> </w:t>
      </w:r>
      <w:r w:rsidR="00D92FAC" w:rsidRPr="001D21FA">
        <w:rPr>
          <w:rFonts w:asciiTheme="minorHAnsi" w:hAnsiTheme="minorHAnsi" w:cstheme="minorHAnsi"/>
        </w:rPr>
        <w:t xml:space="preserve">jest niepełne </w:t>
      </w:r>
      <w:r w:rsidR="001B28B0" w:rsidRPr="001D21FA">
        <w:rPr>
          <w:rFonts w:asciiTheme="minorHAnsi" w:hAnsiTheme="minorHAnsi" w:cstheme="minorHAnsi"/>
        </w:rPr>
        <w:t>a</w:t>
      </w:r>
      <w:r w:rsidR="00D92FAC" w:rsidRPr="001D21FA">
        <w:rPr>
          <w:rFonts w:asciiTheme="minorHAnsi" w:hAnsiTheme="minorHAnsi" w:cstheme="minorHAnsi"/>
        </w:rPr>
        <w:t>lb</w:t>
      </w:r>
      <w:r w:rsidR="001B28B0" w:rsidRPr="001D21FA">
        <w:rPr>
          <w:rFonts w:asciiTheme="minorHAnsi" w:hAnsiTheme="minorHAnsi" w:cstheme="minorHAnsi"/>
        </w:rPr>
        <w:t>o</w:t>
      </w:r>
      <w:r w:rsidR="00D92FAC" w:rsidRPr="001D21FA">
        <w:rPr>
          <w:rFonts w:asciiTheme="minorHAnsi" w:hAnsiTheme="minorHAnsi" w:cstheme="minorHAnsi"/>
        </w:rPr>
        <w:t xml:space="preserve"> nierzetelne,</w:t>
      </w:r>
      <w:r w:rsidRPr="001D21FA">
        <w:rPr>
          <w:rFonts w:asciiTheme="minorHAnsi" w:hAnsiTheme="minorHAnsi" w:cstheme="minorHAnsi"/>
        </w:rPr>
        <w:t xml:space="preserve"> lub </w:t>
      </w:r>
    </w:p>
    <w:p w14:paraId="1C891B56" w14:textId="558A89A3" w:rsidR="00D92FAC" w:rsidRPr="001D21FA" w:rsidRDefault="00D92FAC" w:rsidP="00F11D1A">
      <w:pPr>
        <w:pStyle w:val="Teksttreci0"/>
        <w:numPr>
          <w:ilvl w:val="0"/>
          <w:numId w:val="30"/>
        </w:numPr>
        <w:shd w:val="clear" w:color="auto" w:fill="auto"/>
        <w:tabs>
          <w:tab w:val="left" w:pos="709"/>
        </w:tabs>
        <w:spacing w:after="0" w:line="276" w:lineRule="auto"/>
        <w:ind w:left="709" w:hanging="283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Zastępca </w:t>
      </w:r>
      <w:r w:rsidR="00160100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nienależycie wypełnia obowiązki</w:t>
      </w:r>
      <w:r w:rsidR="00160100" w:rsidRPr="001D21FA">
        <w:rPr>
          <w:rFonts w:asciiTheme="minorHAnsi" w:hAnsiTheme="minorHAnsi" w:cstheme="minorHAnsi"/>
        </w:rPr>
        <w:t xml:space="preserve"> z tytułu pełnienia funkcji Zastępcy adwokata</w:t>
      </w:r>
      <w:r w:rsidR="001B28B0" w:rsidRPr="001D21FA">
        <w:rPr>
          <w:rFonts w:asciiTheme="minorHAnsi" w:hAnsiTheme="minorHAnsi" w:cstheme="minorHAnsi"/>
        </w:rPr>
        <w:t>.</w:t>
      </w:r>
    </w:p>
    <w:p w14:paraId="5B61A535" w14:textId="69EDF394" w:rsidR="00D92FAC" w:rsidRPr="001D21FA" w:rsidRDefault="00306425" w:rsidP="00F11D1A">
      <w:pPr>
        <w:pStyle w:val="Teksttreci0"/>
        <w:numPr>
          <w:ilvl w:val="0"/>
          <w:numId w:val="29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W</w:t>
      </w:r>
      <w:r w:rsidR="00D92FAC" w:rsidRPr="001D21FA">
        <w:rPr>
          <w:rFonts w:asciiTheme="minorHAnsi" w:hAnsiTheme="minorHAnsi" w:cstheme="minorHAnsi"/>
        </w:rPr>
        <w:t>ypłat</w:t>
      </w:r>
      <w:r w:rsidRPr="001D21FA">
        <w:rPr>
          <w:rFonts w:asciiTheme="minorHAnsi" w:hAnsiTheme="minorHAnsi" w:cstheme="minorHAnsi"/>
        </w:rPr>
        <w:t>a</w:t>
      </w:r>
      <w:r w:rsidR="00D92FAC" w:rsidRPr="001D21FA">
        <w:rPr>
          <w:rFonts w:asciiTheme="minorHAnsi" w:hAnsiTheme="minorHAnsi" w:cstheme="minorHAnsi"/>
        </w:rPr>
        <w:t xml:space="preserve"> wynagrodzenia</w:t>
      </w:r>
      <w:r w:rsidRPr="001D21FA">
        <w:rPr>
          <w:rFonts w:asciiTheme="minorHAnsi" w:hAnsiTheme="minorHAnsi" w:cstheme="minorHAnsi"/>
        </w:rPr>
        <w:t xml:space="preserve">, o którym mowa w § 11, następuje na podstawie </w:t>
      </w:r>
      <w:r w:rsidR="00D92FAC" w:rsidRPr="001D21FA">
        <w:rPr>
          <w:rFonts w:asciiTheme="minorHAnsi" w:hAnsiTheme="minorHAnsi" w:cstheme="minorHAnsi"/>
        </w:rPr>
        <w:t>prawidłowo wystawion</w:t>
      </w:r>
      <w:r w:rsidRPr="001D21FA">
        <w:rPr>
          <w:rFonts w:asciiTheme="minorHAnsi" w:hAnsiTheme="minorHAnsi" w:cstheme="minorHAnsi"/>
        </w:rPr>
        <w:t>ej</w:t>
      </w:r>
      <w:r w:rsidR="00D92FAC" w:rsidRPr="001D21FA">
        <w:rPr>
          <w:rFonts w:asciiTheme="minorHAnsi" w:hAnsiTheme="minorHAnsi" w:cstheme="minorHAnsi"/>
        </w:rPr>
        <w:t xml:space="preserve"> przez Zastępcę </w:t>
      </w:r>
      <w:r w:rsidRPr="001D21FA">
        <w:rPr>
          <w:rFonts w:asciiTheme="minorHAnsi" w:hAnsiTheme="minorHAnsi" w:cstheme="minorHAnsi"/>
        </w:rPr>
        <w:t xml:space="preserve">adwokata na rzecz </w:t>
      </w:r>
      <w:r w:rsidR="00D92FAC" w:rsidRPr="001D21FA">
        <w:rPr>
          <w:rFonts w:asciiTheme="minorHAnsi" w:hAnsiTheme="minorHAnsi" w:cstheme="minorHAnsi"/>
        </w:rPr>
        <w:t>na Izb</w:t>
      </w:r>
      <w:r w:rsidRPr="001D21FA">
        <w:rPr>
          <w:rFonts w:asciiTheme="minorHAnsi" w:hAnsiTheme="minorHAnsi" w:cstheme="minorHAnsi"/>
        </w:rPr>
        <w:t>y</w:t>
      </w:r>
      <w:r w:rsidR="00D92FAC" w:rsidRPr="001D21FA">
        <w:rPr>
          <w:rFonts w:asciiTheme="minorHAnsi" w:hAnsiTheme="minorHAnsi" w:cstheme="minorHAnsi"/>
        </w:rPr>
        <w:t xml:space="preserve"> Adwokack</w:t>
      </w:r>
      <w:r w:rsidRPr="001D21FA">
        <w:rPr>
          <w:rFonts w:asciiTheme="minorHAnsi" w:hAnsiTheme="minorHAnsi" w:cstheme="minorHAnsi"/>
        </w:rPr>
        <w:t>iej</w:t>
      </w:r>
      <w:r w:rsidR="00D92FAC" w:rsidRPr="001D21FA">
        <w:rPr>
          <w:rFonts w:asciiTheme="minorHAnsi" w:hAnsiTheme="minorHAnsi" w:cstheme="minorHAnsi"/>
        </w:rPr>
        <w:t xml:space="preserve"> w Warszawie faktur</w:t>
      </w:r>
      <w:r w:rsidRPr="001D21FA">
        <w:rPr>
          <w:rFonts w:asciiTheme="minorHAnsi" w:hAnsiTheme="minorHAnsi" w:cstheme="minorHAnsi"/>
        </w:rPr>
        <w:t xml:space="preserve">y. Wynagrodzenie </w:t>
      </w:r>
      <w:r w:rsidR="00D92FAC" w:rsidRPr="001D21FA">
        <w:rPr>
          <w:rFonts w:asciiTheme="minorHAnsi" w:hAnsiTheme="minorHAnsi" w:cstheme="minorHAnsi"/>
        </w:rPr>
        <w:t>płatn</w:t>
      </w:r>
      <w:r w:rsidRPr="001D21FA">
        <w:rPr>
          <w:rFonts w:asciiTheme="minorHAnsi" w:hAnsiTheme="minorHAnsi" w:cstheme="minorHAnsi"/>
        </w:rPr>
        <w:t xml:space="preserve">e jest wyłącznie </w:t>
      </w:r>
      <w:r w:rsidR="00D92FAC" w:rsidRPr="001D21FA">
        <w:rPr>
          <w:rFonts w:asciiTheme="minorHAnsi" w:hAnsiTheme="minorHAnsi" w:cstheme="minorHAnsi"/>
        </w:rPr>
        <w:t>przelewem na rachunek bankowy wskazany</w:t>
      </w:r>
      <w:r w:rsidR="001D21FA">
        <w:rPr>
          <w:rFonts w:asciiTheme="minorHAnsi" w:hAnsiTheme="minorHAnsi" w:cstheme="minorHAnsi"/>
        </w:rPr>
        <w:t xml:space="preserve"> </w:t>
      </w:r>
      <w:r w:rsidR="00D92FAC" w:rsidRPr="001D21FA">
        <w:rPr>
          <w:rFonts w:asciiTheme="minorHAnsi" w:hAnsiTheme="minorHAnsi" w:cstheme="minorHAnsi"/>
        </w:rPr>
        <w:t>w fakturze.</w:t>
      </w:r>
    </w:p>
    <w:p w14:paraId="04B27F2F" w14:textId="77777777" w:rsidR="001B28B0" w:rsidRPr="001D21FA" w:rsidRDefault="001B28B0" w:rsidP="00F11D1A">
      <w:pPr>
        <w:pStyle w:val="Teksttreci0"/>
        <w:shd w:val="clear" w:color="auto" w:fill="auto"/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</w:p>
    <w:p w14:paraId="449C879D" w14:textId="0C62F6BA" w:rsidR="001B28B0" w:rsidRPr="001D21FA" w:rsidRDefault="001B28B0" w:rsidP="00065A43">
      <w:pPr>
        <w:pStyle w:val="Teksttreci0"/>
        <w:shd w:val="clear" w:color="auto" w:fill="auto"/>
        <w:tabs>
          <w:tab w:val="left" w:pos="426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D21FA">
        <w:rPr>
          <w:rFonts w:asciiTheme="minorHAnsi" w:hAnsiTheme="minorHAnsi" w:cstheme="minorHAnsi"/>
          <w:b/>
          <w:bCs/>
        </w:rPr>
        <w:t>§ 12</w:t>
      </w:r>
      <w:r w:rsidR="001D21FA">
        <w:rPr>
          <w:rFonts w:asciiTheme="minorHAnsi" w:hAnsiTheme="minorHAnsi" w:cstheme="minorHAnsi"/>
          <w:b/>
          <w:bCs/>
        </w:rPr>
        <w:t>.</w:t>
      </w:r>
    </w:p>
    <w:p w14:paraId="69C52737" w14:textId="5129D50D" w:rsidR="001B28B0" w:rsidRPr="001D21FA" w:rsidRDefault="00D420A4" w:rsidP="00065A43">
      <w:pPr>
        <w:pStyle w:val="Teksttreci0"/>
        <w:numPr>
          <w:ilvl w:val="0"/>
          <w:numId w:val="3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Odpis postanowienia </w:t>
      </w:r>
      <w:r w:rsidR="001B28B0" w:rsidRPr="001D21FA">
        <w:rPr>
          <w:rFonts w:asciiTheme="minorHAnsi" w:hAnsiTheme="minorHAnsi" w:cstheme="minorHAnsi"/>
        </w:rPr>
        <w:t xml:space="preserve">o </w:t>
      </w:r>
      <w:r w:rsidRPr="001D21FA">
        <w:rPr>
          <w:rFonts w:asciiTheme="minorHAnsi" w:hAnsiTheme="minorHAnsi" w:cstheme="minorHAnsi"/>
        </w:rPr>
        <w:t>przyzna</w:t>
      </w:r>
      <w:r w:rsidR="001B28B0" w:rsidRPr="001D21FA">
        <w:rPr>
          <w:rFonts w:asciiTheme="minorHAnsi" w:hAnsiTheme="minorHAnsi" w:cstheme="minorHAnsi"/>
        </w:rPr>
        <w:t xml:space="preserve">niu </w:t>
      </w:r>
      <w:r w:rsidRPr="001D21FA">
        <w:rPr>
          <w:rFonts w:asciiTheme="minorHAnsi" w:hAnsiTheme="minorHAnsi" w:cstheme="minorHAnsi"/>
        </w:rPr>
        <w:t xml:space="preserve">Zastępcy </w:t>
      </w:r>
      <w:r w:rsidR="001B28B0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 xml:space="preserve">wynagrodzenie wraz z wnioskiem </w:t>
      </w:r>
      <w:r w:rsidR="00E22722" w:rsidRPr="001D21FA">
        <w:rPr>
          <w:rFonts w:asciiTheme="minorHAnsi" w:hAnsiTheme="minorHAnsi" w:cstheme="minorHAnsi"/>
        </w:rPr>
        <w:t xml:space="preserve">o jego </w:t>
      </w:r>
      <w:r w:rsidRPr="001D21FA">
        <w:rPr>
          <w:rFonts w:asciiTheme="minorHAnsi" w:hAnsiTheme="minorHAnsi" w:cstheme="minorHAnsi"/>
        </w:rPr>
        <w:t>przyznanie przesyłany jest Zastępowanemu adwokatowi, a w przypadku</w:t>
      </w:r>
      <w:r w:rsidR="00E22722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gdy Zastępca wyznaczany jest dla adwokata zmarłego – spadkobiercom zmarłego</w:t>
      </w:r>
      <w:r w:rsidR="001B28B0" w:rsidRPr="001D21FA">
        <w:rPr>
          <w:rFonts w:asciiTheme="minorHAnsi" w:hAnsiTheme="minorHAnsi" w:cstheme="minorHAnsi"/>
        </w:rPr>
        <w:t>,</w:t>
      </w:r>
      <w:r w:rsidRPr="001D21FA">
        <w:rPr>
          <w:rFonts w:asciiTheme="minorHAnsi" w:hAnsiTheme="minorHAnsi" w:cstheme="minorHAnsi"/>
        </w:rPr>
        <w:t xml:space="preserve"> o ile są znani. </w:t>
      </w:r>
    </w:p>
    <w:p w14:paraId="6AA6BAE3" w14:textId="2B9B5FB0" w:rsidR="001B28B0" w:rsidRPr="001D21FA" w:rsidRDefault="00D420A4" w:rsidP="00F11D1A">
      <w:pPr>
        <w:pStyle w:val="Teksttreci0"/>
        <w:numPr>
          <w:ilvl w:val="0"/>
          <w:numId w:val="3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Zastępowany adwokat</w:t>
      </w:r>
      <w:r w:rsidR="001B28B0" w:rsidRPr="001D21FA">
        <w:rPr>
          <w:rFonts w:asciiTheme="minorHAnsi" w:hAnsiTheme="minorHAnsi" w:cstheme="minorHAnsi"/>
        </w:rPr>
        <w:t xml:space="preserve">, a w przypadku, gdy Zastępca wyznaczony został dla adwokata zmarłego – jego spadkobiercy </w:t>
      </w:r>
      <w:r w:rsidRPr="001D21FA">
        <w:rPr>
          <w:rFonts w:asciiTheme="minorHAnsi" w:hAnsiTheme="minorHAnsi" w:cstheme="minorHAnsi"/>
        </w:rPr>
        <w:t xml:space="preserve">mogą w terminie dwóch tygodni od dnia otrzymania odpisu </w:t>
      </w:r>
      <w:r w:rsidR="001B28B0" w:rsidRPr="001D21FA">
        <w:rPr>
          <w:rFonts w:asciiTheme="minorHAnsi" w:hAnsiTheme="minorHAnsi" w:cstheme="minorHAnsi"/>
        </w:rPr>
        <w:t xml:space="preserve">postanowienia </w:t>
      </w:r>
      <w:r w:rsidRPr="001D21FA">
        <w:rPr>
          <w:rFonts w:asciiTheme="minorHAnsi" w:hAnsiTheme="minorHAnsi" w:cstheme="minorHAnsi"/>
        </w:rPr>
        <w:t>wraz z wnioskiem wnieść umotywowane zastrzeżenia co do okoliczności faktycznych przedstawionych we wniosku Zastępcy</w:t>
      </w:r>
      <w:r w:rsidR="001B28B0" w:rsidRPr="001D21FA">
        <w:rPr>
          <w:rFonts w:asciiTheme="minorHAnsi" w:hAnsiTheme="minorHAnsi" w:cstheme="minorHAnsi"/>
        </w:rPr>
        <w:t xml:space="preserve"> adwokata</w:t>
      </w:r>
      <w:r w:rsidRPr="001D21FA">
        <w:rPr>
          <w:rFonts w:asciiTheme="minorHAnsi" w:hAnsiTheme="minorHAnsi" w:cstheme="minorHAnsi"/>
        </w:rPr>
        <w:t xml:space="preserve">. </w:t>
      </w:r>
    </w:p>
    <w:p w14:paraId="08CF3F07" w14:textId="08142473" w:rsidR="00E22722" w:rsidRPr="001D21FA" w:rsidRDefault="001B28B0" w:rsidP="00F11D1A">
      <w:pPr>
        <w:pStyle w:val="Teksttreci0"/>
        <w:numPr>
          <w:ilvl w:val="0"/>
          <w:numId w:val="3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Jeżeli zastrzeżenia, o których mowa w ust. 2 </w:t>
      </w:r>
      <w:r w:rsidR="00E22722" w:rsidRPr="001D21FA">
        <w:rPr>
          <w:rFonts w:asciiTheme="minorHAnsi" w:hAnsiTheme="minorHAnsi" w:cstheme="minorHAnsi"/>
        </w:rPr>
        <w:t xml:space="preserve">okażą się </w:t>
      </w:r>
      <w:r w:rsidR="00D420A4" w:rsidRPr="001D21FA">
        <w:rPr>
          <w:rFonts w:asciiTheme="minorHAnsi" w:hAnsiTheme="minorHAnsi" w:cstheme="minorHAnsi"/>
        </w:rPr>
        <w:t xml:space="preserve">zasadne </w:t>
      </w:r>
      <w:r w:rsidRPr="001D21FA">
        <w:rPr>
          <w:rFonts w:asciiTheme="minorHAnsi" w:hAnsiTheme="minorHAnsi" w:cstheme="minorHAnsi"/>
        </w:rPr>
        <w:t xml:space="preserve">Dziekan podejmuje decyzję </w:t>
      </w:r>
      <w:r w:rsidR="001D21FA">
        <w:rPr>
          <w:rFonts w:asciiTheme="minorHAnsi" w:hAnsiTheme="minorHAnsi" w:cstheme="minorHAnsi"/>
        </w:rPr>
        <w:br/>
      </w:r>
      <w:r w:rsidRPr="001D21FA">
        <w:rPr>
          <w:rFonts w:asciiTheme="minorHAnsi" w:hAnsiTheme="minorHAnsi" w:cstheme="minorHAnsi"/>
        </w:rPr>
        <w:t xml:space="preserve">o </w:t>
      </w:r>
      <w:r w:rsidR="00D420A4" w:rsidRPr="001D21FA">
        <w:rPr>
          <w:rFonts w:asciiTheme="minorHAnsi" w:hAnsiTheme="minorHAnsi" w:cstheme="minorHAnsi"/>
        </w:rPr>
        <w:t>wstrzym</w:t>
      </w:r>
      <w:r w:rsidRPr="001D21FA">
        <w:rPr>
          <w:rFonts w:asciiTheme="minorHAnsi" w:hAnsiTheme="minorHAnsi" w:cstheme="minorHAnsi"/>
        </w:rPr>
        <w:t xml:space="preserve">aniu </w:t>
      </w:r>
      <w:r w:rsidR="00D420A4" w:rsidRPr="001D21FA">
        <w:rPr>
          <w:rFonts w:asciiTheme="minorHAnsi" w:hAnsiTheme="minorHAnsi" w:cstheme="minorHAnsi"/>
        </w:rPr>
        <w:t>wykonalnoś</w:t>
      </w:r>
      <w:r w:rsidR="00535120">
        <w:rPr>
          <w:rFonts w:asciiTheme="minorHAnsi" w:hAnsiTheme="minorHAnsi" w:cstheme="minorHAnsi"/>
        </w:rPr>
        <w:t>ci</w:t>
      </w:r>
      <w:r w:rsidR="00D420A4" w:rsidRPr="001D21FA">
        <w:rPr>
          <w:rFonts w:asciiTheme="minorHAnsi" w:hAnsiTheme="minorHAnsi" w:cstheme="minorHAnsi"/>
        </w:rPr>
        <w:t xml:space="preserve"> postanowienia</w:t>
      </w:r>
      <w:r w:rsidRPr="001D21FA">
        <w:rPr>
          <w:rFonts w:asciiTheme="minorHAnsi" w:hAnsiTheme="minorHAnsi" w:cstheme="minorHAnsi"/>
        </w:rPr>
        <w:t xml:space="preserve"> ORA</w:t>
      </w:r>
      <w:r w:rsidR="00D420A4" w:rsidRPr="001D21FA">
        <w:rPr>
          <w:rFonts w:asciiTheme="minorHAnsi" w:hAnsiTheme="minorHAnsi" w:cstheme="minorHAnsi"/>
        </w:rPr>
        <w:t xml:space="preserve">, </w:t>
      </w:r>
      <w:r w:rsidRPr="001D21FA">
        <w:rPr>
          <w:rFonts w:asciiTheme="minorHAnsi" w:hAnsiTheme="minorHAnsi" w:cstheme="minorHAnsi"/>
        </w:rPr>
        <w:t xml:space="preserve">o </w:t>
      </w:r>
      <w:r w:rsidR="00D420A4" w:rsidRPr="001D21FA">
        <w:rPr>
          <w:rFonts w:asciiTheme="minorHAnsi" w:hAnsiTheme="minorHAnsi" w:cstheme="minorHAnsi"/>
        </w:rPr>
        <w:t>przyzna</w:t>
      </w:r>
      <w:r w:rsidR="00E22722" w:rsidRPr="001D21FA">
        <w:rPr>
          <w:rFonts w:asciiTheme="minorHAnsi" w:hAnsiTheme="minorHAnsi" w:cstheme="minorHAnsi"/>
        </w:rPr>
        <w:t>niu</w:t>
      </w:r>
      <w:r w:rsidR="00D420A4" w:rsidRPr="001D21FA">
        <w:rPr>
          <w:rFonts w:asciiTheme="minorHAnsi" w:hAnsiTheme="minorHAnsi" w:cstheme="minorHAnsi"/>
        </w:rPr>
        <w:t xml:space="preserve"> </w:t>
      </w:r>
      <w:r w:rsidRPr="001D21FA">
        <w:rPr>
          <w:rFonts w:asciiTheme="minorHAnsi" w:hAnsiTheme="minorHAnsi" w:cstheme="minorHAnsi"/>
        </w:rPr>
        <w:t xml:space="preserve">wynagrodzenie </w:t>
      </w:r>
      <w:r w:rsidR="00D420A4" w:rsidRPr="001D21FA">
        <w:rPr>
          <w:rFonts w:asciiTheme="minorHAnsi" w:hAnsiTheme="minorHAnsi" w:cstheme="minorHAnsi"/>
        </w:rPr>
        <w:t xml:space="preserve">Zastępcy </w:t>
      </w:r>
      <w:r w:rsidRPr="001D21FA">
        <w:rPr>
          <w:rFonts w:asciiTheme="minorHAnsi" w:hAnsiTheme="minorHAnsi" w:cstheme="minorHAnsi"/>
        </w:rPr>
        <w:t xml:space="preserve">adwokata. </w:t>
      </w:r>
    </w:p>
    <w:p w14:paraId="67779908" w14:textId="0AAFB8B0" w:rsidR="00D420A4" w:rsidRPr="001D21FA" w:rsidRDefault="00D420A4" w:rsidP="00F11D1A">
      <w:pPr>
        <w:pStyle w:val="Teksttreci0"/>
        <w:numPr>
          <w:ilvl w:val="0"/>
          <w:numId w:val="36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Okręgow</w:t>
      </w:r>
      <w:r w:rsidR="00E22722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 xml:space="preserve"> Rad</w:t>
      </w:r>
      <w:r w:rsidR="00E22722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 xml:space="preserve"> Adwokackiej, po przeprowadzeniu postępowania wyjaśniającego </w:t>
      </w:r>
      <w:r w:rsidR="00FD3689" w:rsidRPr="001D21FA">
        <w:rPr>
          <w:rFonts w:asciiTheme="minorHAnsi" w:hAnsiTheme="minorHAnsi" w:cstheme="minorHAnsi"/>
        </w:rPr>
        <w:t xml:space="preserve">podejmuje decyzję o utrzymaniu w mocy postanowienia o przyznaniu wynagrodzenia i jego wysokości lub ustala nową wysokość wynagrodzenia, albo uchyla postanowienie w całości i </w:t>
      </w:r>
      <w:r w:rsidRPr="001D21FA">
        <w:rPr>
          <w:rFonts w:asciiTheme="minorHAnsi" w:hAnsiTheme="minorHAnsi" w:cstheme="minorHAnsi"/>
        </w:rPr>
        <w:t>odm</w:t>
      </w:r>
      <w:r w:rsidR="00FD3689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>wi</w:t>
      </w:r>
      <w:r w:rsidR="00FD3689" w:rsidRPr="001D21FA">
        <w:rPr>
          <w:rFonts w:asciiTheme="minorHAnsi" w:hAnsiTheme="minorHAnsi" w:cstheme="minorHAnsi"/>
        </w:rPr>
        <w:t>a</w:t>
      </w:r>
      <w:r w:rsidRPr="001D21FA">
        <w:rPr>
          <w:rFonts w:asciiTheme="minorHAnsi" w:hAnsiTheme="minorHAnsi" w:cstheme="minorHAnsi"/>
        </w:rPr>
        <w:t xml:space="preserve"> przyznania Zastępcy </w:t>
      </w:r>
      <w:r w:rsidR="00FD3689" w:rsidRPr="001D21FA">
        <w:rPr>
          <w:rFonts w:asciiTheme="minorHAnsi" w:hAnsiTheme="minorHAnsi" w:cstheme="minorHAnsi"/>
        </w:rPr>
        <w:t xml:space="preserve">adwokata </w:t>
      </w:r>
      <w:r w:rsidRPr="001D21FA">
        <w:rPr>
          <w:rFonts w:asciiTheme="minorHAnsi" w:hAnsiTheme="minorHAnsi" w:cstheme="minorHAnsi"/>
        </w:rPr>
        <w:t>wynagrodzenia.</w:t>
      </w:r>
      <w:r w:rsidR="00FD3689" w:rsidRPr="001D21FA">
        <w:rPr>
          <w:rFonts w:asciiTheme="minorHAnsi" w:hAnsiTheme="minorHAnsi" w:cstheme="minorHAnsi"/>
        </w:rPr>
        <w:t xml:space="preserve">  Od postanowienia Okręgowej Rady Adwokackiej odwołanie nie przysługuje. </w:t>
      </w:r>
    </w:p>
    <w:p w14:paraId="4C0BCBAD" w14:textId="7F038D8B" w:rsidR="00D92FAC" w:rsidRPr="001D21FA" w:rsidRDefault="00D92FAC" w:rsidP="00065A43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bookmarkStart w:id="3" w:name="bookmark7"/>
      <w:r w:rsidRPr="001D21FA">
        <w:rPr>
          <w:rFonts w:asciiTheme="minorHAnsi" w:hAnsiTheme="minorHAnsi" w:cstheme="minorHAnsi"/>
        </w:rPr>
        <w:lastRenderedPageBreak/>
        <w:t xml:space="preserve">§ </w:t>
      </w:r>
      <w:r w:rsidR="00306425" w:rsidRPr="001D21FA">
        <w:rPr>
          <w:rFonts w:asciiTheme="minorHAnsi" w:hAnsiTheme="minorHAnsi" w:cstheme="minorHAnsi"/>
        </w:rPr>
        <w:t>13</w:t>
      </w:r>
      <w:r w:rsidRPr="001D21FA">
        <w:rPr>
          <w:rFonts w:asciiTheme="minorHAnsi" w:hAnsiTheme="minorHAnsi" w:cstheme="minorHAnsi"/>
        </w:rPr>
        <w:t xml:space="preserve">. </w:t>
      </w:r>
      <w:r w:rsidR="0039668B" w:rsidRPr="001D21FA">
        <w:rPr>
          <w:rFonts w:asciiTheme="minorHAnsi" w:hAnsiTheme="minorHAnsi" w:cstheme="minorHAnsi"/>
        </w:rPr>
        <w:t xml:space="preserve"> </w:t>
      </w:r>
      <w:r w:rsidR="00FF49FB" w:rsidRPr="001D21FA">
        <w:rPr>
          <w:rFonts w:asciiTheme="minorHAnsi" w:hAnsiTheme="minorHAnsi" w:cstheme="minorHAnsi"/>
        </w:rPr>
        <w:t>S</w:t>
      </w:r>
      <w:r w:rsidRPr="001D21FA">
        <w:rPr>
          <w:rFonts w:asciiTheme="minorHAnsi" w:hAnsiTheme="minorHAnsi" w:cstheme="minorHAnsi"/>
        </w:rPr>
        <w:t>prawozdania Zastępc</w:t>
      </w:r>
      <w:r w:rsidR="0039668B" w:rsidRPr="001D21FA">
        <w:rPr>
          <w:rFonts w:asciiTheme="minorHAnsi" w:hAnsiTheme="minorHAnsi" w:cstheme="minorHAnsi"/>
        </w:rPr>
        <w:t>y adwokata</w:t>
      </w:r>
      <w:bookmarkEnd w:id="3"/>
    </w:p>
    <w:p w14:paraId="323CE187" w14:textId="14CEA4F8" w:rsidR="0039668B" w:rsidRDefault="00D92FAC" w:rsidP="00336FFD">
      <w:pPr>
        <w:pStyle w:val="Teksttreci0"/>
        <w:numPr>
          <w:ilvl w:val="0"/>
          <w:numId w:val="3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Zastępca, któremu przyznane zostało wynagrodzenie, zobowiązany jest do </w:t>
      </w:r>
      <w:r w:rsidR="0039668B" w:rsidRPr="001D21FA">
        <w:rPr>
          <w:rFonts w:asciiTheme="minorHAnsi" w:hAnsiTheme="minorHAnsi" w:cstheme="minorHAnsi"/>
        </w:rPr>
        <w:t xml:space="preserve">złożenia </w:t>
      </w:r>
      <w:r w:rsidRPr="001D21FA">
        <w:rPr>
          <w:rFonts w:asciiTheme="minorHAnsi" w:hAnsiTheme="minorHAnsi" w:cstheme="minorHAnsi"/>
        </w:rPr>
        <w:t>Okręgowej Radzie Adwokackiej sprawozdania ze stanu prowadzonych spraw Zastępowanego adwokata oraz wykonanych czynności</w:t>
      </w:r>
      <w:r w:rsidR="0039668B" w:rsidRPr="001D21FA">
        <w:rPr>
          <w:rFonts w:asciiTheme="minorHAnsi" w:hAnsiTheme="minorHAnsi" w:cstheme="minorHAnsi"/>
        </w:rPr>
        <w:t xml:space="preserve">. </w:t>
      </w:r>
    </w:p>
    <w:p w14:paraId="7B919B7D" w14:textId="5B96DF52" w:rsidR="00D92FAC" w:rsidRPr="001D21FA" w:rsidRDefault="0039668B" w:rsidP="00336FFD">
      <w:pPr>
        <w:pStyle w:val="Teksttreci0"/>
        <w:numPr>
          <w:ilvl w:val="0"/>
          <w:numId w:val="3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 xml:space="preserve">Sprawozdanie składane jest po zakończeniu każdego 3-miesięcznego okresu pobierania wynagrodzenia – w terminie 21 dni od zakończenia tego okresu, a jeżeli okres ten jest krótszy niż trzy miesiące – w terminie 14 dni od zakończenia tego okresu. </w:t>
      </w:r>
    </w:p>
    <w:p w14:paraId="1C06FCFA" w14:textId="77777777" w:rsidR="00D92FAC" w:rsidRPr="001D21FA" w:rsidRDefault="00D92FAC" w:rsidP="00336FFD">
      <w:pPr>
        <w:pStyle w:val="Teksttreci0"/>
        <w:numPr>
          <w:ilvl w:val="0"/>
          <w:numId w:val="31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D21FA">
        <w:rPr>
          <w:rFonts w:asciiTheme="minorHAnsi" w:hAnsiTheme="minorHAnsi" w:cstheme="minorHAnsi"/>
        </w:rPr>
        <w:t>Okręgowa Rada Adwokacka na wniosek Zastępowanego adwokata może udostępnić mu sprawozdanie złożone przez jego Zastępcę.</w:t>
      </w:r>
    </w:p>
    <w:p w14:paraId="6E2AC2CA" w14:textId="77777777" w:rsidR="005B5012" w:rsidRDefault="005B5012" w:rsidP="00F11D1A">
      <w:pPr>
        <w:spacing w:line="276" w:lineRule="auto"/>
        <w:ind w:left="284" w:hanging="284"/>
        <w:jc w:val="center"/>
        <w:rPr>
          <w:rFonts w:cstheme="minorHAnsi"/>
          <w:b/>
          <w:bCs/>
        </w:rPr>
      </w:pPr>
    </w:p>
    <w:p w14:paraId="66F1A02E" w14:textId="609575EA" w:rsidR="00336FFD" w:rsidRDefault="00336FFD" w:rsidP="00336FFD">
      <w:pPr>
        <w:spacing w:line="276" w:lineRule="auto"/>
        <w:ind w:left="284" w:hanging="284"/>
        <w:jc w:val="center"/>
        <w:rPr>
          <w:rFonts w:cstheme="minorHAnsi"/>
          <w:b/>
          <w:bCs/>
        </w:rPr>
      </w:pPr>
      <w:r w:rsidRPr="00336FFD">
        <w:rPr>
          <w:rFonts w:cstheme="minorHAnsi"/>
          <w:b/>
          <w:bCs/>
        </w:rPr>
        <w:t xml:space="preserve">§ </w:t>
      </w:r>
      <w:r w:rsidR="00102543">
        <w:rPr>
          <w:rFonts w:cstheme="minorHAnsi"/>
          <w:b/>
          <w:bCs/>
        </w:rPr>
        <w:t>14</w:t>
      </w:r>
      <w:r w:rsidRPr="00336FFD">
        <w:rPr>
          <w:rFonts w:cstheme="minorHAnsi"/>
          <w:b/>
          <w:bCs/>
        </w:rPr>
        <w:t xml:space="preserve">. Obowiązek zwrotu przez Zastępowanego adwokata </w:t>
      </w:r>
    </w:p>
    <w:p w14:paraId="462F6652" w14:textId="6A083E92" w:rsidR="00336FFD" w:rsidRDefault="00336FFD" w:rsidP="00065A43">
      <w:pPr>
        <w:spacing w:after="120" w:line="276" w:lineRule="auto"/>
        <w:ind w:left="284" w:hanging="284"/>
        <w:jc w:val="center"/>
        <w:rPr>
          <w:rFonts w:cstheme="minorHAnsi"/>
          <w:b/>
          <w:bCs/>
        </w:rPr>
      </w:pPr>
      <w:r w:rsidRPr="00336FFD">
        <w:rPr>
          <w:rFonts w:cstheme="minorHAnsi"/>
          <w:b/>
          <w:bCs/>
        </w:rPr>
        <w:t>na rzecz Izby Adwokackiej w Warszawie wynagrodzenia wypłaconego Zastępcy</w:t>
      </w:r>
      <w:r>
        <w:rPr>
          <w:rFonts w:cstheme="minorHAnsi"/>
          <w:b/>
          <w:bCs/>
        </w:rPr>
        <w:t xml:space="preserve"> adwokata</w:t>
      </w:r>
    </w:p>
    <w:p w14:paraId="62F427D9" w14:textId="77777777" w:rsidR="00AE65F5" w:rsidRDefault="00AE65F5" w:rsidP="00336FFD">
      <w:pPr>
        <w:pStyle w:val="Akapitzlist"/>
        <w:numPr>
          <w:ilvl w:val="0"/>
          <w:numId w:val="45"/>
        </w:numPr>
        <w:spacing w:line="276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W</w:t>
      </w:r>
      <w:r w:rsidRPr="00336FFD">
        <w:rPr>
          <w:rFonts w:cstheme="minorHAnsi"/>
        </w:rPr>
        <w:t xml:space="preserve"> terminie nie później</w:t>
      </w:r>
      <w:r>
        <w:rPr>
          <w:rFonts w:cstheme="minorHAnsi"/>
        </w:rPr>
        <w:t xml:space="preserve">szym </w:t>
      </w:r>
      <w:r w:rsidRPr="00336FFD">
        <w:rPr>
          <w:rFonts w:cstheme="minorHAnsi"/>
        </w:rPr>
        <w:t xml:space="preserve">niż </w:t>
      </w:r>
      <w:r>
        <w:rPr>
          <w:rFonts w:cstheme="minorHAnsi"/>
        </w:rPr>
        <w:t xml:space="preserve">jeden </w:t>
      </w:r>
      <w:r w:rsidRPr="00336FFD">
        <w:rPr>
          <w:rFonts w:cstheme="minorHAnsi"/>
        </w:rPr>
        <w:t xml:space="preserve">rok od dnia zwolnienia Zastępcy </w:t>
      </w:r>
      <w:r>
        <w:rPr>
          <w:rFonts w:cstheme="minorHAnsi"/>
        </w:rPr>
        <w:t xml:space="preserve">adwokata </w:t>
      </w:r>
      <w:r w:rsidRPr="00336FFD">
        <w:rPr>
          <w:rFonts w:cstheme="minorHAnsi"/>
        </w:rPr>
        <w:t>z jego funkcji</w:t>
      </w:r>
      <w:r>
        <w:rPr>
          <w:rFonts w:cstheme="minorHAnsi"/>
        </w:rPr>
        <w:t>,</w:t>
      </w:r>
      <w:r w:rsidRPr="00336FFD">
        <w:rPr>
          <w:rFonts w:cstheme="minorHAnsi"/>
        </w:rPr>
        <w:t xml:space="preserve"> </w:t>
      </w:r>
      <w:r w:rsidR="00336FFD" w:rsidRPr="00336FFD">
        <w:rPr>
          <w:rFonts w:cstheme="minorHAnsi"/>
        </w:rPr>
        <w:t xml:space="preserve">Zastępowany adwokat zobowiązany jest zwrócić Izbie Adwokackiej w Warszawie koszty </w:t>
      </w:r>
      <w:r w:rsidRPr="00336FFD">
        <w:rPr>
          <w:rFonts w:cstheme="minorHAnsi"/>
        </w:rPr>
        <w:t xml:space="preserve">wynagrodzeń </w:t>
      </w:r>
      <w:r w:rsidR="00336FFD" w:rsidRPr="00336FFD">
        <w:rPr>
          <w:rFonts w:cstheme="minorHAnsi"/>
        </w:rPr>
        <w:t>wypłaconych jego Zastępcy</w:t>
      </w:r>
      <w:r>
        <w:rPr>
          <w:rFonts w:cstheme="minorHAnsi"/>
        </w:rPr>
        <w:t xml:space="preserve">. </w:t>
      </w:r>
    </w:p>
    <w:p w14:paraId="2147CEA2" w14:textId="03C30C01" w:rsidR="00336FFD" w:rsidRPr="00336FFD" w:rsidRDefault="00AE65F5" w:rsidP="00336FFD">
      <w:pPr>
        <w:pStyle w:val="Akapitzlist"/>
        <w:numPr>
          <w:ilvl w:val="0"/>
          <w:numId w:val="45"/>
        </w:numPr>
        <w:spacing w:line="276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W</w:t>
      </w:r>
      <w:r w:rsidR="00336FFD" w:rsidRPr="00336FFD">
        <w:rPr>
          <w:rFonts w:cstheme="minorHAnsi"/>
        </w:rPr>
        <w:t xml:space="preserve"> przypadku, gdy Zastępca </w:t>
      </w:r>
      <w:r>
        <w:rPr>
          <w:rFonts w:cstheme="minorHAnsi"/>
        </w:rPr>
        <w:t xml:space="preserve">adwokata </w:t>
      </w:r>
      <w:r w:rsidR="00336FFD" w:rsidRPr="00336FFD">
        <w:rPr>
          <w:rFonts w:cstheme="minorHAnsi"/>
        </w:rPr>
        <w:t>wyznacz</w:t>
      </w:r>
      <w:r w:rsidR="00BB4747">
        <w:rPr>
          <w:rFonts w:cstheme="minorHAnsi"/>
        </w:rPr>
        <w:t>o</w:t>
      </w:r>
      <w:r w:rsidR="00336FFD" w:rsidRPr="00336FFD">
        <w:rPr>
          <w:rFonts w:cstheme="minorHAnsi"/>
        </w:rPr>
        <w:t>ny</w:t>
      </w:r>
      <w:r w:rsidR="00BB4747">
        <w:rPr>
          <w:rFonts w:cstheme="minorHAnsi"/>
        </w:rPr>
        <w:t xml:space="preserve"> został </w:t>
      </w:r>
      <w:r>
        <w:rPr>
          <w:rFonts w:cstheme="minorHAnsi"/>
        </w:rPr>
        <w:t xml:space="preserve">dla zmarłego adwokata, </w:t>
      </w:r>
      <w:r w:rsidR="00336FFD" w:rsidRPr="00336FFD">
        <w:rPr>
          <w:rFonts w:cstheme="minorHAnsi"/>
        </w:rPr>
        <w:t xml:space="preserve">wierzytelność </w:t>
      </w:r>
      <w:r w:rsidR="00BB4747">
        <w:rPr>
          <w:rFonts w:cstheme="minorHAnsi"/>
        </w:rPr>
        <w:br/>
      </w:r>
      <w:r w:rsidR="00336FFD" w:rsidRPr="00336FFD">
        <w:rPr>
          <w:rFonts w:cstheme="minorHAnsi"/>
        </w:rPr>
        <w:t xml:space="preserve">o zwrot wynagrodzenia brutto wypłaconego Zastępcy zgłoszona zostanie do masy spadkowej zmarłego adwokata. Obowiązek ten nie powstaje, gdy Zastępca </w:t>
      </w:r>
      <w:r w:rsidR="00BB4747">
        <w:rPr>
          <w:rFonts w:cstheme="minorHAnsi"/>
        </w:rPr>
        <w:t xml:space="preserve">adwokata </w:t>
      </w:r>
      <w:r w:rsidR="00336FFD" w:rsidRPr="00336FFD">
        <w:rPr>
          <w:rFonts w:cstheme="minorHAnsi"/>
        </w:rPr>
        <w:t xml:space="preserve">wyznaczony został </w:t>
      </w:r>
      <w:r w:rsidR="00BB4747">
        <w:rPr>
          <w:rFonts w:cstheme="minorHAnsi"/>
        </w:rPr>
        <w:br/>
        <w:t xml:space="preserve">w związku decyzjami podjętymi wobec Zastępowanego adwokata </w:t>
      </w:r>
      <w:r w:rsidR="00336FFD" w:rsidRPr="00336FFD">
        <w:rPr>
          <w:rFonts w:cstheme="minorHAnsi"/>
        </w:rPr>
        <w:t xml:space="preserve">w trybie art. 4c ust. 3 Ustawy </w:t>
      </w:r>
      <w:r w:rsidR="00102543">
        <w:rPr>
          <w:rFonts w:cstheme="minorHAnsi"/>
        </w:rPr>
        <w:br/>
      </w:r>
      <w:r w:rsidR="00336FFD" w:rsidRPr="00336FFD">
        <w:rPr>
          <w:rFonts w:cstheme="minorHAnsi"/>
        </w:rPr>
        <w:t xml:space="preserve">a po przeprowadzeniu postępowania Okręgowa Rada Adwokacka nie stwierdziła trwałej niezdolności do wykonywania zawodu adwokata </w:t>
      </w:r>
      <w:r w:rsidR="00BB4747">
        <w:rPr>
          <w:rFonts w:cstheme="minorHAnsi"/>
        </w:rPr>
        <w:t xml:space="preserve">przez Zastępowanego adwokata </w:t>
      </w:r>
      <w:r w:rsidR="00336FFD" w:rsidRPr="00336FFD">
        <w:rPr>
          <w:rFonts w:cstheme="minorHAnsi"/>
        </w:rPr>
        <w:t xml:space="preserve">lub gdy wniosek o ubezwłasnowolnienie adwokata został oddalony. </w:t>
      </w:r>
    </w:p>
    <w:p w14:paraId="4706FDB8" w14:textId="6C47BF3C" w:rsidR="00336FFD" w:rsidRPr="00336FFD" w:rsidRDefault="00336FFD" w:rsidP="00336FFD">
      <w:pPr>
        <w:pStyle w:val="Akapitzlist"/>
        <w:numPr>
          <w:ilvl w:val="0"/>
          <w:numId w:val="45"/>
        </w:numPr>
        <w:spacing w:line="276" w:lineRule="auto"/>
        <w:ind w:left="426" w:hanging="284"/>
        <w:jc w:val="both"/>
        <w:rPr>
          <w:rFonts w:cstheme="minorHAnsi"/>
        </w:rPr>
      </w:pPr>
      <w:r w:rsidRPr="00336FFD">
        <w:rPr>
          <w:rFonts w:cstheme="minorHAnsi"/>
        </w:rPr>
        <w:t xml:space="preserve">Zastępca, rozliczając się z Zastępowanym adwokatem z kwot otrzymanych od jego klientów lub otrzymanych tytułem zasądzonych kosztów procesu, powinien w pierwszej kolejności zwrócić </w:t>
      </w:r>
      <w:r w:rsidR="00065A43">
        <w:rPr>
          <w:rFonts w:cstheme="minorHAnsi"/>
        </w:rPr>
        <w:br/>
      </w:r>
      <w:r w:rsidRPr="00336FFD">
        <w:rPr>
          <w:rFonts w:cstheme="minorHAnsi"/>
        </w:rPr>
        <w:t xml:space="preserve">z tych kwot Izbie Adwokackiej koszty wypłacone przez Izbę tytułem wynagrodzenia </w:t>
      </w:r>
      <w:r w:rsidR="00BB4747">
        <w:rPr>
          <w:rFonts w:cstheme="minorHAnsi"/>
        </w:rPr>
        <w:t xml:space="preserve">tymczasowego, o którym mowa w § </w:t>
      </w:r>
      <w:r w:rsidR="00102543">
        <w:rPr>
          <w:rFonts w:cstheme="minorHAnsi"/>
        </w:rPr>
        <w:t xml:space="preserve">10 ust. 1, w związku z </w:t>
      </w:r>
      <w:r w:rsidRPr="00336FFD">
        <w:rPr>
          <w:rFonts w:cstheme="minorHAnsi"/>
        </w:rPr>
        <w:t>pełnienie</w:t>
      </w:r>
      <w:r w:rsidR="00102543">
        <w:rPr>
          <w:rFonts w:cstheme="minorHAnsi"/>
        </w:rPr>
        <w:t>m</w:t>
      </w:r>
      <w:r w:rsidRPr="00336FFD">
        <w:rPr>
          <w:rFonts w:cstheme="minorHAnsi"/>
        </w:rPr>
        <w:t xml:space="preserve"> funkcji Zastępcy</w:t>
      </w:r>
      <w:r w:rsidR="00102543">
        <w:rPr>
          <w:rFonts w:cstheme="minorHAnsi"/>
        </w:rPr>
        <w:t xml:space="preserve"> adwokata</w:t>
      </w:r>
      <w:r w:rsidRPr="00336FFD">
        <w:rPr>
          <w:rFonts w:cstheme="minorHAnsi"/>
        </w:rPr>
        <w:t xml:space="preserve">. W razie uchybienia przez Zastępcę </w:t>
      </w:r>
      <w:r w:rsidR="005E4C24">
        <w:rPr>
          <w:rFonts w:cstheme="minorHAnsi"/>
        </w:rPr>
        <w:t xml:space="preserve">adwokata </w:t>
      </w:r>
      <w:r w:rsidRPr="00336FFD">
        <w:rPr>
          <w:rFonts w:cstheme="minorHAnsi"/>
        </w:rPr>
        <w:t>powyższemu obowiązkowi, ponosić on będzie wobec Izby Adwokackiej w Warszawie odpowiedzialność odszkodowawczą</w:t>
      </w:r>
    </w:p>
    <w:p w14:paraId="2B519329" w14:textId="77777777" w:rsidR="00336FFD" w:rsidRDefault="00336FFD" w:rsidP="00F11D1A">
      <w:pPr>
        <w:spacing w:line="276" w:lineRule="auto"/>
        <w:ind w:left="284" w:hanging="578"/>
        <w:jc w:val="center"/>
        <w:rPr>
          <w:rFonts w:cstheme="minorHAnsi"/>
          <w:b/>
          <w:bCs/>
        </w:rPr>
      </w:pPr>
    </w:p>
    <w:p w14:paraId="064B7653" w14:textId="638DA3A3" w:rsidR="00562C0C" w:rsidRPr="001D21FA" w:rsidRDefault="00150DFE" w:rsidP="00F11D1A">
      <w:pPr>
        <w:spacing w:line="276" w:lineRule="auto"/>
        <w:ind w:left="284" w:hanging="284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 xml:space="preserve">§ </w:t>
      </w:r>
      <w:r w:rsidR="00306425" w:rsidRPr="001D21FA">
        <w:rPr>
          <w:rFonts w:cstheme="minorHAnsi"/>
          <w:b/>
          <w:bCs/>
        </w:rPr>
        <w:t>1</w:t>
      </w:r>
      <w:r w:rsidR="005E4C24">
        <w:rPr>
          <w:rFonts w:cstheme="minorHAnsi"/>
          <w:b/>
          <w:bCs/>
        </w:rPr>
        <w:t>5</w:t>
      </w:r>
      <w:r w:rsidR="003111A7" w:rsidRPr="001D21FA">
        <w:rPr>
          <w:rFonts w:cstheme="minorHAnsi"/>
          <w:b/>
          <w:bCs/>
        </w:rPr>
        <w:t>.</w:t>
      </w:r>
      <w:r w:rsidR="002A11AD" w:rsidRPr="001D21FA">
        <w:rPr>
          <w:rFonts w:cstheme="minorHAnsi"/>
          <w:b/>
          <w:bCs/>
        </w:rPr>
        <w:t xml:space="preserve"> Wyłonienie </w:t>
      </w:r>
      <w:r w:rsidR="00562C0C" w:rsidRPr="001D21FA">
        <w:rPr>
          <w:rFonts w:cstheme="minorHAnsi"/>
          <w:b/>
          <w:bCs/>
        </w:rPr>
        <w:t xml:space="preserve">Wykonawcy </w:t>
      </w:r>
    </w:p>
    <w:p w14:paraId="2AC6E5EE" w14:textId="7040F031" w:rsidR="00150DFE" w:rsidRPr="001D21FA" w:rsidRDefault="002A11AD" w:rsidP="00065A43">
      <w:pPr>
        <w:spacing w:after="120" w:line="276" w:lineRule="auto"/>
        <w:ind w:left="284" w:hanging="284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w drodze przetargu ograniczonego</w:t>
      </w:r>
    </w:p>
    <w:p w14:paraId="4075580C" w14:textId="11275CC3" w:rsidR="000757B9" w:rsidRPr="001D21FA" w:rsidRDefault="002A11AD" w:rsidP="00F11D1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>P</w:t>
      </w:r>
      <w:r w:rsidR="00E3225B" w:rsidRPr="001D21FA">
        <w:rPr>
          <w:rFonts w:cstheme="minorHAnsi"/>
        </w:rPr>
        <w:t>o uchwaleniu</w:t>
      </w:r>
      <w:r w:rsidRPr="001D21FA">
        <w:rPr>
          <w:rFonts w:cstheme="minorHAnsi"/>
        </w:rPr>
        <w:t xml:space="preserve"> </w:t>
      </w:r>
      <w:r w:rsidR="008E2C75" w:rsidRPr="001D21FA">
        <w:rPr>
          <w:rFonts w:cstheme="minorHAnsi"/>
        </w:rPr>
        <w:t xml:space="preserve">przez </w:t>
      </w:r>
      <w:r w:rsidRPr="001D21FA">
        <w:rPr>
          <w:rFonts w:cstheme="minorHAnsi"/>
        </w:rPr>
        <w:t>Zgromadzeni</w:t>
      </w:r>
      <w:r w:rsidR="008E2C75" w:rsidRPr="001D21FA">
        <w:rPr>
          <w:rFonts w:cstheme="minorHAnsi"/>
        </w:rPr>
        <w:t>e</w:t>
      </w:r>
      <w:r w:rsidRPr="001D21FA">
        <w:rPr>
          <w:rFonts w:cstheme="minorHAnsi"/>
        </w:rPr>
        <w:t xml:space="preserve"> Izby</w:t>
      </w:r>
      <w:r w:rsidR="00E3225B" w:rsidRPr="001D21FA">
        <w:rPr>
          <w:rFonts w:cstheme="minorHAnsi"/>
        </w:rPr>
        <w:t xml:space="preserve"> Budżetu</w:t>
      </w:r>
      <w:r w:rsidRPr="001D21FA">
        <w:rPr>
          <w:rFonts w:cstheme="minorHAnsi"/>
        </w:rPr>
        <w:t xml:space="preserve"> na dany rok,</w:t>
      </w:r>
      <w:r w:rsidR="000757B9" w:rsidRPr="001D21FA">
        <w:rPr>
          <w:rFonts w:cstheme="minorHAnsi"/>
        </w:rPr>
        <w:t xml:space="preserve"> </w:t>
      </w:r>
      <w:r w:rsidR="00E3225B" w:rsidRPr="001D21FA">
        <w:rPr>
          <w:rFonts w:cstheme="minorHAnsi"/>
        </w:rPr>
        <w:t xml:space="preserve">ORA może ogłosić </w:t>
      </w:r>
      <w:r w:rsidRPr="001D21FA">
        <w:rPr>
          <w:rFonts w:cstheme="minorHAnsi"/>
        </w:rPr>
        <w:t>przetarg</w:t>
      </w:r>
      <w:r w:rsidR="008E2C75" w:rsidRPr="001D21FA">
        <w:rPr>
          <w:rFonts w:cstheme="minorHAnsi"/>
        </w:rPr>
        <w:t xml:space="preserve"> </w:t>
      </w:r>
      <w:bookmarkStart w:id="4" w:name="_Hlk181881434"/>
      <w:r w:rsidR="000757B9" w:rsidRPr="001D21FA">
        <w:rPr>
          <w:rFonts w:cstheme="minorHAnsi"/>
        </w:rPr>
        <w:t xml:space="preserve">na wyłonienie </w:t>
      </w:r>
      <w:r w:rsidR="002241BE" w:rsidRPr="001D21FA">
        <w:rPr>
          <w:rFonts w:cstheme="minorHAnsi"/>
        </w:rPr>
        <w:t>Wykonawcy lub Wykonawców</w:t>
      </w:r>
      <w:r w:rsidR="000757B9" w:rsidRPr="001D21FA">
        <w:rPr>
          <w:rFonts w:cstheme="minorHAnsi"/>
        </w:rPr>
        <w:t xml:space="preserve"> </w:t>
      </w:r>
      <w:r w:rsidR="008E2C75" w:rsidRPr="001D21FA">
        <w:rPr>
          <w:rFonts w:cstheme="minorHAnsi"/>
        </w:rPr>
        <w:t>wyrażających gotowość do bycia wyznaczonymi do pełnienia funkcji zastępcy adwokata lub zapewniający</w:t>
      </w:r>
      <w:r w:rsidR="00CD4ACC" w:rsidRPr="001D21FA">
        <w:rPr>
          <w:rFonts w:cstheme="minorHAnsi"/>
        </w:rPr>
        <w:t>ch</w:t>
      </w:r>
      <w:r w:rsidR="008E2C75" w:rsidRPr="001D21FA">
        <w:rPr>
          <w:rFonts w:cstheme="minorHAnsi"/>
        </w:rPr>
        <w:t xml:space="preserve"> gotowość do wskazania adwokatów wyrażających gotowość do bycia wyznaczonym</w:t>
      </w:r>
      <w:r w:rsidR="00EB55B9">
        <w:rPr>
          <w:rFonts w:cstheme="minorHAnsi"/>
        </w:rPr>
        <w:t>i</w:t>
      </w:r>
      <w:r w:rsidR="008E2C75" w:rsidRPr="001D21FA">
        <w:rPr>
          <w:rFonts w:cstheme="minorHAnsi"/>
        </w:rPr>
        <w:t xml:space="preserve"> do pełnienia funkcji zastępcy adwokata </w:t>
      </w:r>
      <w:r w:rsidR="00EB55B9">
        <w:rPr>
          <w:rFonts w:cstheme="minorHAnsi"/>
        </w:rPr>
        <w:br/>
      </w:r>
      <w:r w:rsidR="002241BE" w:rsidRPr="001D21FA">
        <w:rPr>
          <w:rFonts w:cstheme="minorHAnsi"/>
        </w:rPr>
        <w:t>w przypadku zaistnienia takiej konieczności</w:t>
      </w:r>
      <w:bookmarkEnd w:id="4"/>
      <w:r w:rsidR="000757B9" w:rsidRPr="001D21FA">
        <w:rPr>
          <w:rFonts w:cstheme="minorHAnsi"/>
        </w:rPr>
        <w:t xml:space="preserve">. </w:t>
      </w:r>
    </w:p>
    <w:p w14:paraId="77FACD17" w14:textId="55318B4E" w:rsidR="00A53E79" w:rsidRPr="001D21FA" w:rsidRDefault="000757B9" w:rsidP="00F11D1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>P</w:t>
      </w:r>
      <w:r w:rsidR="005B5012">
        <w:rPr>
          <w:rFonts w:cstheme="minorHAnsi"/>
        </w:rPr>
        <w:t xml:space="preserve">rzetarg, </w:t>
      </w:r>
      <w:r w:rsidRPr="001D21FA">
        <w:rPr>
          <w:rFonts w:cstheme="minorHAnsi"/>
        </w:rPr>
        <w:t xml:space="preserve">o którym mowa w ust. </w:t>
      </w:r>
      <w:r w:rsidR="006C1AA8" w:rsidRPr="001D21FA">
        <w:rPr>
          <w:rFonts w:cstheme="minorHAnsi"/>
        </w:rPr>
        <w:t>1</w:t>
      </w:r>
      <w:r w:rsidRPr="001D21FA">
        <w:rPr>
          <w:rFonts w:cstheme="minorHAnsi"/>
        </w:rPr>
        <w:t xml:space="preserve"> odbywa się na podstawie Regulamin</w:t>
      </w:r>
      <w:r w:rsidR="00226853" w:rsidRPr="001D21FA">
        <w:rPr>
          <w:rFonts w:cstheme="minorHAnsi"/>
        </w:rPr>
        <w:t>u</w:t>
      </w:r>
      <w:r w:rsidRPr="001D21FA">
        <w:rPr>
          <w:rFonts w:cstheme="minorHAnsi"/>
        </w:rPr>
        <w:t xml:space="preserve"> udzielania zamówień na dostawy, usługi i roboty budowlane z dnia 17 listopada 2022 r. (uchwała nr </w:t>
      </w:r>
      <w:r w:rsidR="00B55EAF" w:rsidRPr="001D21FA">
        <w:rPr>
          <w:rFonts w:cstheme="minorHAnsi"/>
        </w:rPr>
        <w:t xml:space="preserve">199/2022 </w:t>
      </w:r>
      <w:r w:rsidR="002E0593" w:rsidRPr="001D21FA">
        <w:rPr>
          <w:rFonts w:cstheme="minorHAnsi"/>
        </w:rPr>
        <w:t>Okręgowej Rady Adwokackiej</w:t>
      </w:r>
      <w:r w:rsidRPr="001D21FA">
        <w:rPr>
          <w:rFonts w:cstheme="minorHAnsi"/>
        </w:rPr>
        <w:t xml:space="preserve"> w W-wie z dnia </w:t>
      </w:r>
      <w:r w:rsidR="00B55EAF" w:rsidRPr="001D21FA">
        <w:rPr>
          <w:rFonts w:cstheme="minorHAnsi"/>
        </w:rPr>
        <w:t xml:space="preserve">17 listopada </w:t>
      </w:r>
      <w:r w:rsidRPr="001D21FA">
        <w:rPr>
          <w:rFonts w:cstheme="minorHAnsi"/>
        </w:rPr>
        <w:t>2022 r.)</w:t>
      </w:r>
      <w:r w:rsidR="005B5012">
        <w:rPr>
          <w:rFonts w:cstheme="minorHAnsi"/>
        </w:rPr>
        <w:t xml:space="preserve"> i </w:t>
      </w:r>
      <w:r w:rsidR="002241BE" w:rsidRPr="001D21FA">
        <w:rPr>
          <w:rFonts w:cstheme="minorHAnsi"/>
        </w:rPr>
        <w:t>prowadzon</w:t>
      </w:r>
      <w:r w:rsidR="00EB55B9">
        <w:rPr>
          <w:rFonts w:cstheme="minorHAnsi"/>
        </w:rPr>
        <w:t>y</w:t>
      </w:r>
      <w:r w:rsidR="002241BE" w:rsidRPr="001D21FA">
        <w:rPr>
          <w:rFonts w:cstheme="minorHAnsi"/>
        </w:rPr>
        <w:t xml:space="preserve"> </w:t>
      </w:r>
      <w:r w:rsidR="00EB55B9">
        <w:rPr>
          <w:rFonts w:cstheme="minorHAnsi"/>
        </w:rPr>
        <w:t xml:space="preserve">jest </w:t>
      </w:r>
      <w:r w:rsidR="002241BE" w:rsidRPr="001D21FA">
        <w:rPr>
          <w:rFonts w:cstheme="minorHAnsi"/>
        </w:rPr>
        <w:t>w trybie</w:t>
      </w:r>
      <w:r w:rsidRPr="001D21FA">
        <w:rPr>
          <w:rFonts w:cstheme="minorHAnsi"/>
        </w:rPr>
        <w:t xml:space="preserve"> </w:t>
      </w:r>
      <w:r w:rsidR="00E3225B" w:rsidRPr="001D21FA">
        <w:rPr>
          <w:rFonts w:cstheme="minorHAnsi"/>
        </w:rPr>
        <w:t>przetargu ograniczonego</w:t>
      </w:r>
      <w:r w:rsidR="00F77283" w:rsidRPr="001D21FA">
        <w:rPr>
          <w:rFonts w:cstheme="minorHAnsi"/>
        </w:rPr>
        <w:t xml:space="preserve">, </w:t>
      </w:r>
      <w:r w:rsidR="002241BE" w:rsidRPr="001D21FA">
        <w:rPr>
          <w:rFonts w:cstheme="minorHAnsi"/>
        </w:rPr>
        <w:t>do którego mogą przystąpić wyłącznie</w:t>
      </w:r>
      <w:r w:rsidR="00F77283" w:rsidRPr="001D21FA">
        <w:rPr>
          <w:rFonts w:cstheme="minorHAnsi"/>
        </w:rPr>
        <w:t xml:space="preserve"> podmioty spełniające wymogi </w:t>
      </w:r>
      <w:r w:rsidR="00EB55B9">
        <w:rPr>
          <w:rFonts w:cstheme="minorHAnsi"/>
        </w:rPr>
        <w:t xml:space="preserve">określone </w:t>
      </w:r>
      <w:r w:rsidR="00EB55B9">
        <w:rPr>
          <w:rFonts w:cstheme="minorHAnsi"/>
        </w:rPr>
        <w:br/>
        <w:t xml:space="preserve">w </w:t>
      </w:r>
      <w:r w:rsidR="00F77283" w:rsidRPr="001D21FA">
        <w:rPr>
          <w:rFonts w:cstheme="minorHAnsi"/>
        </w:rPr>
        <w:t xml:space="preserve">art. 4a </w:t>
      </w:r>
      <w:r w:rsidR="002E0593" w:rsidRPr="001D21FA">
        <w:rPr>
          <w:rFonts w:cstheme="minorHAnsi"/>
        </w:rPr>
        <w:t>U</w:t>
      </w:r>
      <w:r w:rsidR="00F77283" w:rsidRPr="001D21FA">
        <w:rPr>
          <w:rFonts w:cstheme="minorHAnsi"/>
        </w:rPr>
        <w:t>stawy</w:t>
      </w:r>
      <w:r w:rsidR="002E0593" w:rsidRPr="001D21FA">
        <w:rPr>
          <w:rFonts w:cstheme="minorHAnsi"/>
        </w:rPr>
        <w:t xml:space="preserve">. </w:t>
      </w:r>
    </w:p>
    <w:p w14:paraId="1FFAF293" w14:textId="67BE3198" w:rsidR="003274C0" w:rsidRDefault="003274C0" w:rsidP="00F11D1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>Zamawiający może dokonać wyboru</w:t>
      </w:r>
      <w:r w:rsidR="00CC53E2" w:rsidRPr="001D21FA">
        <w:rPr>
          <w:rFonts w:cstheme="minorHAnsi"/>
        </w:rPr>
        <w:t xml:space="preserve"> od </w:t>
      </w:r>
      <w:r w:rsidRPr="001D21FA">
        <w:rPr>
          <w:rFonts w:cstheme="minorHAnsi"/>
        </w:rPr>
        <w:t xml:space="preserve">jednej </w:t>
      </w:r>
      <w:r w:rsidR="00CC53E2" w:rsidRPr="001D21FA">
        <w:rPr>
          <w:rFonts w:cstheme="minorHAnsi"/>
        </w:rPr>
        <w:t xml:space="preserve">do trzech </w:t>
      </w:r>
      <w:r w:rsidRPr="001D21FA">
        <w:rPr>
          <w:rFonts w:cstheme="minorHAnsi"/>
        </w:rPr>
        <w:t>ofert</w:t>
      </w:r>
      <w:r w:rsidR="003840CE" w:rsidRPr="001D21FA">
        <w:rPr>
          <w:rFonts w:cstheme="minorHAnsi"/>
        </w:rPr>
        <w:t xml:space="preserve">, z tym zastrzeżeniem, że co najmniej jedna z ofert powinna </w:t>
      </w:r>
      <w:r w:rsidR="006C1AA8" w:rsidRPr="001D21FA">
        <w:rPr>
          <w:rFonts w:cstheme="minorHAnsi"/>
        </w:rPr>
        <w:t xml:space="preserve">wyrażać </w:t>
      </w:r>
      <w:r w:rsidR="003840CE" w:rsidRPr="001D21FA">
        <w:rPr>
          <w:rFonts w:cstheme="minorHAnsi"/>
        </w:rPr>
        <w:t>gotowoś</w:t>
      </w:r>
      <w:r w:rsidR="006C1AA8" w:rsidRPr="001D21FA">
        <w:rPr>
          <w:rFonts w:cstheme="minorHAnsi"/>
        </w:rPr>
        <w:t>ć</w:t>
      </w:r>
      <w:r w:rsidR="003840CE" w:rsidRPr="001D21FA">
        <w:rPr>
          <w:rFonts w:cstheme="minorHAnsi"/>
        </w:rPr>
        <w:t xml:space="preserve"> do bycia wyznaczonym do pełnienia funkcji zastępcy adwokata</w:t>
      </w:r>
      <w:r w:rsidR="00EB55B9">
        <w:rPr>
          <w:rFonts w:cstheme="minorHAnsi"/>
        </w:rPr>
        <w:t xml:space="preserve">, o ile oferta taka została złożona i spełnia kryteria przetargu. </w:t>
      </w:r>
    </w:p>
    <w:p w14:paraId="269E0297" w14:textId="041CFC71" w:rsidR="007F1305" w:rsidRPr="001D21FA" w:rsidRDefault="00CD4ACC" w:rsidP="00F11D1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lastRenderedPageBreak/>
        <w:t xml:space="preserve">Warunkiem istotnym </w:t>
      </w:r>
      <w:r w:rsidR="00F80040" w:rsidRPr="001D21FA">
        <w:rPr>
          <w:rFonts w:cstheme="minorHAnsi"/>
        </w:rPr>
        <w:t xml:space="preserve">przystąpienia do przetargu </w:t>
      </w:r>
      <w:r w:rsidRPr="001D21FA">
        <w:rPr>
          <w:rFonts w:cstheme="minorHAnsi"/>
        </w:rPr>
        <w:t xml:space="preserve">jest </w:t>
      </w:r>
      <w:r w:rsidR="00F80040" w:rsidRPr="001D21FA">
        <w:rPr>
          <w:rFonts w:cstheme="minorHAnsi"/>
        </w:rPr>
        <w:t>zagwarantowanie przez przyszłego Wykonawcę (oferenta</w:t>
      </w:r>
      <w:r w:rsidR="00220C8B" w:rsidRPr="001D21FA">
        <w:rPr>
          <w:rFonts w:cstheme="minorHAnsi"/>
        </w:rPr>
        <w:t xml:space="preserve">): </w:t>
      </w:r>
    </w:p>
    <w:p w14:paraId="7DD7004A" w14:textId="0DF7A98E" w:rsidR="007F1305" w:rsidRPr="001D21FA" w:rsidRDefault="007F1305" w:rsidP="00F11D1A">
      <w:pPr>
        <w:pStyle w:val="Akapitzlist"/>
        <w:numPr>
          <w:ilvl w:val="0"/>
          <w:numId w:val="38"/>
        </w:numPr>
        <w:spacing w:line="276" w:lineRule="auto"/>
        <w:ind w:left="709" w:hanging="283"/>
        <w:jc w:val="both"/>
        <w:rPr>
          <w:rFonts w:cstheme="minorHAnsi"/>
        </w:rPr>
      </w:pPr>
      <w:r w:rsidRPr="001D21FA">
        <w:rPr>
          <w:rFonts w:cstheme="minorHAnsi"/>
        </w:rPr>
        <w:t xml:space="preserve">w przypadku otrzymania decyzji o wyznaczeniu Zastępcą adwokata, </w:t>
      </w:r>
      <w:r w:rsidR="00F80040" w:rsidRPr="001D21FA">
        <w:rPr>
          <w:rFonts w:cstheme="minorHAnsi"/>
        </w:rPr>
        <w:t xml:space="preserve">trwałości pełnienia funkcji Zastępcy adwokata </w:t>
      </w:r>
      <w:r w:rsidRPr="001D21FA">
        <w:rPr>
          <w:rFonts w:cstheme="minorHAnsi"/>
        </w:rPr>
        <w:t xml:space="preserve">do czasu zakończenia spraw zastępowanego adwokata lub ustania przyczyny, dla której konieczne było wyznaczenie zastępcy adwokata,  </w:t>
      </w:r>
    </w:p>
    <w:p w14:paraId="5E2C7BA4" w14:textId="412C01F4" w:rsidR="00906A0A" w:rsidRPr="001D21FA" w:rsidRDefault="007F1305" w:rsidP="00F11D1A">
      <w:pPr>
        <w:pStyle w:val="Akapitzlist"/>
        <w:numPr>
          <w:ilvl w:val="0"/>
          <w:numId w:val="38"/>
        </w:numPr>
        <w:spacing w:line="276" w:lineRule="auto"/>
        <w:ind w:left="709" w:hanging="283"/>
        <w:jc w:val="both"/>
        <w:rPr>
          <w:rFonts w:cstheme="minorHAnsi"/>
        </w:rPr>
      </w:pPr>
      <w:r w:rsidRPr="001D21FA">
        <w:rPr>
          <w:rFonts w:cstheme="minorHAnsi"/>
        </w:rPr>
        <w:t>niezalegania z opłacaniem składek członkowskich i składek OC</w:t>
      </w:r>
      <w:r w:rsidR="00220C8B" w:rsidRPr="001D21FA">
        <w:rPr>
          <w:rFonts w:cstheme="minorHAnsi"/>
        </w:rPr>
        <w:t>.</w:t>
      </w:r>
    </w:p>
    <w:p w14:paraId="17DCC22F" w14:textId="19AE00B7" w:rsidR="00E80063" w:rsidRPr="001D21FA" w:rsidRDefault="007F1305" w:rsidP="00F11D1A">
      <w:pPr>
        <w:spacing w:line="276" w:lineRule="auto"/>
        <w:jc w:val="both"/>
        <w:rPr>
          <w:rFonts w:cstheme="minorHAnsi"/>
        </w:rPr>
      </w:pPr>
      <w:r w:rsidRPr="001D21FA">
        <w:rPr>
          <w:rFonts w:cstheme="minorHAnsi"/>
        </w:rPr>
        <w:t xml:space="preserve">  </w:t>
      </w:r>
    </w:p>
    <w:p w14:paraId="772D3821" w14:textId="5B50527F" w:rsidR="00E80063" w:rsidRPr="001D21FA" w:rsidRDefault="00E80063" w:rsidP="00065A43">
      <w:pPr>
        <w:spacing w:after="120" w:line="276" w:lineRule="auto"/>
        <w:ind w:left="284" w:hanging="284"/>
        <w:jc w:val="center"/>
        <w:rPr>
          <w:rFonts w:cstheme="minorHAnsi"/>
          <w:b/>
          <w:bCs/>
        </w:rPr>
      </w:pPr>
      <w:bookmarkStart w:id="5" w:name="_Hlk183447741"/>
      <w:r w:rsidRPr="001D21FA">
        <w:rPr>
          <w:rFonts w:cstheme="minorHAnsi"/>
          <w:b/>
          <w:bCs/>
        </w:rPr>
        <w:t xml:space="preserve">§ </w:t>
      </w:r>
      <w:r w:rsidR="006C1AA8" w:rsidRPr="001D21FA">
        <w:rPr>
          <w:rFonts w:cstheme="minorHAnsi"/>
          <w:b/>
          <w:bCs/>
        </w:rPr>
        <w:t>1</w:t>
      </w:r>
      <w:r w:rsidR="005E4C24">
        <w:rPr>
          <w:rFonts w:cstheme="minorHAnsi"/>
          <w:b/>
          <w:bCs/>
        </w:rPr>
        <w:t>6</w:t>
      </w:r>
      <w:r w:rsidR="003111A7" w:rsidRPr="001D21FA">
        <w:rPr>
          <w:rFonts w:cstheme="minorHAnsi"/>
          <w:b/>
          <w:bCs/>
        </w:rPr>
        <w:t>.</w:t>
      </w:r>
      <w:r w:rsidRPr="001D21FA">
        <w:rPr>
          <w:rFonts w:cstheme="minorHAnsi"/>
          <w:b/>
          <w:bCs/>
        </w:rPr>
        <w:t xml:space="preserve"> </w:t>
      </w:r>
      <w:bookmarkEnd w:id="5"/>
      <w:r w:rsidR="003111A7" w:rsidRPr="001D21FA">
        <w:rPr>
          <w:rFonts w:cstheme="minorHAnsi"/>
          <w:b/>
          <w:bCs/>
        </w:rPr>
        <w:t xml:space="preserve"> </w:t>
      </w:r>
    </w:p>
    <w:p w14:paraId="06E59CF6" w14:textId="28A61D93" w:rsidR="0001397F" w:rsidRPr="001D21FA" w:rsidRDefault="003274C0" w:rsidP="00F11D1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>W</w:t>
      </w:r>
      <w:r w:rsidR="0001397F" w:rsidRPr="001D21FA">
        <w:rPr>
          <w:rFonts w:cstheme="minorHAnsi"/>
        </w:rPr>
        <w:t xml:space="preserve"> przypadku </w:t>
      </w:r>
      <w:r w:rsidR="00E56BBE" w:rsidRPr="001D21FA">
        <w:rPr>
          <w:rFonts w:cstheme="minorHAnsi"/>
        </w:rPr>
        <w:t>wystąpienia przeszkody</w:t>
      </w:r>
      <w:r w:rsidR="0001397F" w:rsidRPr="001D21FA">
        <w:rPr>
          <w:rFonts w:cstheme="minorHAnsi"/>
        </w:rPr>
        <w:t xml:space="preserve"> w pełnieniu</w:t>
      </w:r>
      <w:r w:rsidR="00E56BBE" w:rsidRPr="001D21FA">
        <w:rPr>
          <w:rFonts w:cstheme="minorHAnsi"/>
        </w:rPr>
        <w:t xml:space="preserve"> </w:t>
      </w:r>
      <w:r w:rsidR="00906A0A" w:rsidRPr="001D21FA">
        <w:rPr>
          <w:rFonts w:cstheme="minorHAnsi"/>
        </w:rPr>
        <w:t xml:space="preserve">funkcji </w:t>
      </w:r>
      <w:r w:rsidR="00EB55B9">
        <w:rPr>
          <w:rFonts w:cstheme="minorHAnsi"/>
        </w:rPr>
        <w:t>Z</w:t>
      </w:r>
      <w:r w:rsidR="00906A0A" w:rsidRPr="001D21FA">
        <w:rPr>
          <w:rFonts w:cstheme="minorHAnsi"/>
        </w:rPr>
        <w:t xml:space="preserve">astępcy adwokata </w:t>
      </w:r>
      <w:r w:rsidR="0001397F" w:rsidRPr="001D21FA">
        <w:rPr>
          <w:rFonts w:cstheme="minorHAnsi"/>
        </w:rPr>
        <w:t>przez Wykonawcę</w:t>
      </w:r>
      <w:r w:rsidR="00E56BBE" w:rsidRPr="001D21FA">
        <w:rPr>
          <w:rFonts w:cstheme="minorHAnsi"/>
        </w:rPr>
        <w:t xml:space="preserve"> lub </w:t>
      </w:r>
      <w:r w:rsidR="00906A0A" w:rsidRPr="001D21FA">
        <w:rPr>
          <w:rFonts w:cstheme="minorHAnsi"/>
        </w:rPr>
        <w:t xml:space="preserve">przez adwokata </w:t>
      </w:r>
      <w:r w:rsidR="00EB55B9">
        <w:rPr>
          <w:rFonts w:cstheme="minorHAnsi"/>
        </w:rPr>
        <w:t xml:space="preserve">wyznaczonego spośród adwokatów wyrażających gotowość do pełnienia funkcji </w:t>
      </w:r>
      <w:r w:rsidR="00751D59">
        <w:rPr>
          <w:rFonts w:cstheme="minorHAnsi"/>
        </w:rPr>
        <w:t>z</w:t>
      </w:r>
      <w:r w:rsidR="00EB55B9">
        <w:rPr>
          <w:rFonts w:cstheme="minorHAnsi"/>
        </w:rPr>
        <w:t xml:space="preserve">astępcy </w:t>
      </w:r>
      <w:r w:rsidR="00906A0A" w:rsidRPr="001D21FA">
        <w:rPr>
          <w:rFonts w:cstheme="minorHAnsi"/>
        </w:rPr>
        <w:t xml:space="preserve">z listy wskazanej przez </w:t>
      </w:r>
      <w:r w:rsidR="00E56BBE" w:rsidRPr="001D21FA">
        <w:rPr>
          <w:rFonts w:cstheme="minorHAnsi"/>
        </w:rPr>
        <w:t>Wykonawcę</w:t>
      </w:r>
      <w:r w:rsidR="00906A0A" w:rsidRPr="001D21FA">
        <w:rPr>
          <w:rFonts w:cstheme="minorHAnsi"/>
        </w:rPr>
        <w:t>,</w:t>
      </w:r>
      <w:r w:rsidR="00E56BBE" w:rsidRPr="001D21FA">
        <w:rPr>
          <w:rFonts w:cstheme="minorHAnsi"/>
        </w:rPr>
        <w:t xml:space="preserve"> </w:t>
      </w:r>
      <w:r w:rsidR="00050A81" w:rsidRPr="001D21FA">
        <w:rPr>
          <w:rFonts w:cstheme="minorHAnsi"/>
        </w:rPr>
        <w:t>wyłonion</w:t>
      </w:r>
      <w:r w:rsidR="00906A0A" w:rsidRPr="001D21FA">
        <w:rPr>
          <w:rFonts w:cstheme="minorHAnsi"/>
        </w:rPr>
        <w:t xml:space="preserve">ych </w:t>
      </w:r>
      <w:r w:rsidR="00050A81" w:rsidRPr="001D21FA">
        <w:rPr>
          <w:rFonts w:cstheme="minorHAnsi"/>
        </w:rPr>
        <w:t>w przetargu</w:t>
      </w:r>
      <w:r w:rsidR="00906A0A" w:rsidRPr="001D21FA">
        <w:rPr>
          <w:rFonts w:cstheme="minorHAnsi"/>
        </w:rPr>
        <w:t xml:space="preserve">, </w:t>
      </w:r>
      <w:r w:rsidR="0001397F" w:rsidRPr="001D21FA">
        <w:rPr>
          <w:rFonts w:cstheme="minorHAnsi"/>
        </w:rPr>
        <w:t xml:space="preserve">Dziekan dokonuje wyznaczenia </w:t>
      </w:r>
      <w:r w:rsidR="00050A81" w:rsidRPr="001D21FA">
        <w:rPr>
          <w:rFonts w:cstheme="minorHAnsi"/>
        </w:rPr>
        <w:t>Zastępcy</w:t>
      </w:r>
      <w:r w:rsidR="003111A7" w:rsidRPr="001D21FA">
        <w:rPr>
          <w:rFonts w:cstheme="minorHAnsi"/>
        </w:rPr>
        <w:t xml:space="preserve"> adwokata w pierwszej kolejności z listy wskazanej przez Wykonawcę, a jeżeli nie jest to możliwe na zasadach wynikających z niniejszego Regulaminu. </w:t>
      </w:r>
    </w:p>
    <w:p w14:paraId="7EC041D4" w14:textId="77777777" w:rsidR="00751D59" w:rsidRPr="001D21FA" w:rsidRDefault="00751D59" w:rsidP="00751D59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cstheme="minorHAnsi"/>
        </w:rPr>
      </w:pPr>
      <w:r w:rsidRPr="001D21FA">
        <w:rPr>
          <w:rFonts w:cstheme="minorHAnsi"/>
        </w:rPr>
        <w:t xml:space="preserve">Adwokat zwolniony z pełnienia funkcji Zastępcy zobowiązany jest do niezwłocznego przekazania prowadzonej sprawy lub spraw, w tym wszelkich posiadanych dokumentów nowemu Zastępcy adwokata. </w:t>
      </w:r>
    </w:p>
    <w:p w14:paraId="02006E32" w14:textId="332C5CE1" w:rsidR="003F129F" w:rsidRPr="001D21FA" w:rsidRDefault="00FB0AE4" w:rsidP="00F11D1A">
      <w:pPr>
        <w:pStyle w:val="Akapitzlist"/>
        <w:spacing w:line="276" w:lineRule="auto"/>
        <w:ind w:left="284" w:hanging="284"/>
        <w:jc w:val="both"/>
        <w:rPr>
          <w:rFonts w:cstheme="minorHAnsi"/>
        </w:rPr>
      </w:pPr>
      <w:r w:rsidRPr="001D21FA">
        <w:rPr>
          <w:rFonts w:cstheme="minorHAnsi"/>
        </w:rPr>
        <w:t xml:space="preserve"> </w:t>
      </w:r>
    </w:p>
    <w:p w14:paraId="569F7819" w14:textId="5CECF152" w:rsidR="003111A7" w:rsidRPr="001D21FA" w:rsidRDefault="00F217B8" w:rsidP="00F11D1A">
      <w:pPr>
        <w:spacing w:line="276" w:lineRule="auto"/>
        <w:ind w:left="284" w:hanging="284"/>
        <w:jc w:val="center"/>
        <w:rPr>
          <w:rFonts w:cstheme="minorHAnsi"/>
          <w:b/>
          <w:bCs/>
        </w:rPr>
      </w:pPr>
      <w:bookmarkStart w:id="6" w:name="_Hlk194528193"/>
      <w:r w:rsidRPr="001D21FA">
        <w:rPr>
          <w:rFonts w:cstheme="minorHAnsi"/>
          <w:b/>
          <w:bCs/>
        </w:rPr>
        <w:t xml:space="preserve">§ </w:t>
      </w:r>
      <w:r w:rsidR="003111A7" w:rsidRPr="001D21FA">
        <w:rPr>
          <w:rFonts w:cstheme="minorHAnsi"/>
          <w:b/>
          <w:bCs/>
        </w:rPr>
        <w:t>1</w:t>
      </w:r>
      <w:r w:rsidR="005E4C24">
        <w:rPr>
          <w:rFonts w:cstheme="minorHAnsi"/>
          <w:b/>
          <w:bCs/>
        </w:rPr>
        <w:t>7</w:t>
      </w:r>
      <w:r w:rsidR="003111A7" w:rsidRPr="001D21FA">
        <w:rPr>
          <w:rFonts w:cstheme="minorHAnsi"/>
          <w:b/>
          <w:bCs/>
        </w:rPr>
        <w:t>.</w:t>
      </w:r>
      <w:r w:rsidRPr="001D21FA">
        <w:rPr>
          <w:rFonts w:cstheme="minorHAnsi"/>
          <w:b/>
          <w:bCs/>
        </w:rPr>
        <w:t xml:space="preserve"> </w:t>
      </w:r>
      <w:bookmarkEnd w:id="6"/>
      <w:r w:rsidRPr="001D21FA">
        <w:rPr>
          <w:rFonts w:cstheme="minorHAnsi"/>
          <w:b/>
          <w:bCs/>
        </w:rPr>
        <w:t xml:space="preserve">Zasady wypłaty wynagrodzenia </w:t>
      </w:r>
    </w:p>
    <w:p w14:paraId="1D8EBC74" w14:textId="29B8C643" w:rsidR="00F217B8" w:rsidRPr="001D21FA" w:rsidRDefault="00F217B8" w:rsidP="00065A43">
      <w:pPr>
        <w:spacing w:after="120" w:line="276" w:lineRule="auto"/>
        <w:ind w:left="284" w:hanging="284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dla Wykonawcy</w:t>
      </w:r>
      <w:r w:rsidR="003111A7" w:rsidRPr="001D21FA">
        <w:rPr>
          <w:rFonts w:cstheme="minorHAnsi"/>
          <w:b/>
          <w:bCs/>
        </w:rPr>
        <w:t xml:space="preserve"> wyłonionego w drodze przet</w:t>
      </w:r>
      <w:r w:rsidR="00FF49FB" w:rsidRPr="001D21FA">
        <w:rPr>
          <w:rFonts w:cstheme="minorHAnsi"/>
          <w:b/>
          <w:bCs/>
        </w:rPr>
        <w:t>a</w:t>
      </w:r>
      <w:r w:rsidR="003111A7" w:rsidRPr="001D21FA">
        <w:rPr>
          <w:rFonts w:cstheme="minorHAnsi"/>
          <w:b/>
          <w:bCs/>
        </w:rPr>
        <w:t xml:space="preserve">rgu </w:t>
      </w:r>
    </w:p>
    <w:p w14:paraId="644156BB" w14:textId="1B9BAA7B" w:rsidR="00D274FA" w:rsidRPr="001D21FA" w:rsidRDefault="00571594" w:rsidP="00F11D1A">
      <w:pPr>
        <w:pStyle w:val="Akapitzlist"/>
        <w:numPr>
          <w:ilvl w:val="0"/>
          <w:numId w:val="41"/>
        </w:numPr>
        <w:spacing w:line="276" w:lineRule="auto"/>
        <w:ind w:left="426" w:hanging="284"/>
        <w:jc w:val="both"/>
        <w:rPr>
          <w:rFonts w:cstheme="minorHAnsi"/>
        </w:rPr>
      </w:pPr>
      <w:r w:rsidRPr="001D21FA">
        <w:rPr>
          <w:rFonts w:cstheme="minorHAnsi"/>
        </w:rPr>
        <w:t>Wypła</w:t>
      </w:r>
      <w:r w:rsidR="00D274FA" w:rsidRPr="001D21FA">
        <w:rPr>
          <w:rFonts w:cstheme="minorHAnsi"/>
        </w:rPr>
        <w:t xml:space="preserve">ta </w:t>
      </w:r>
      <w:r w:rsidRPr="001D21FA">
        <w:rPr>
          <w:rFonts w:cstheme="minorHAnsi"/>
        </w:rPr>
        <w:t xml:space="preserve">wynagrodzenia z tytułu pełnienia funkcji </w:t>
      </w:r>
      <w:r w:rsidR="00D274FA" w:rsidRPr="001D21FA">
        <w:rPr>
          <w:rFonts w:cstheme="minorHAnsi"/>
        </w:rPr>
        <w:t>Z</w:t>
      </w:r>
      <w:r w:rsidRPr="001D21FA">
        <w:rPr>
          <w:rFonts w:cstheme="minorHAnsi"/>
        </w:rPr>
        <w:t xml:space="preserve">astępcy </w:t>
      </w:r>
      <w:r w:rsidR="00D274FA" w:rsidRPr="001D21FA">
        <w:rPr>
          <w:rFonts w:cstheme="minorHAnsi"/>
        </w:rPr>
        <w:t>adwokata dla Wykonawcy lub Wykonawców wyłonionych w drodze przetargu i wyrażających gotowość do bycia wyznaczonymi do pełnienia funkcji zastępcy adwokata lub zapewniających gotowość do wskazania adwokatów wyrażających gotowość do bycia wyznaczonym</w:t>
      </w:r>
      <w:r w:rsidR="00C60493">
        <w:rPr>
          <w:rFonts w:cstheme="minorHAnsi"/>
        </w:rPr>
        <w:t>i</w:t>
      </w:r>
      <w:r w:rsidR="00D274FA" w:rsidRPr="001D21FA">
        <w:rPr>
          <w:rFonts w:cstheme="minorHAnsi"/>
        </w:rPr>
        <w:t xml:space="preserve"> do pełnienia funkcji zastępcy adwokata </w:t>
      </w:r>
      <w:r w:rsidR="001D21FA">
        <w:rPr>
          <w:rFonts w:cstheme="minorHAnsi"/>
        </w:rPr>
        <w:br/>
      </w:r>
      <w:r w:rsidR="00D274FA" w:rsidRPr="001D21FA">
        <w:rPr>
          <w:rFonts w:cstheme="minorHAnsi"/>
        </w:rPr>
        <w:t xml:space="preserve">w przypadku zaistnienia takiej konieczności, odbywa się na podstawie i na warunkach wynikających z </w:t>
      </w:r>
      <w:r w:rsidR="00FF49FB" w:rsidRPr="001D21FA">
        <w:rPr>
          <w:rFonts w:cstheme="minorHAnsi"/>
        </w:rPr>
        <w:t xml:space="preserve">zawartej </w:t>
      </w:r>
      <w:r w:rsidR="00D274FA" w:rsidRPr="001D21FA">
        <w:rPr>
          <w:rFonts w:cstheme="minorHAnsi"/>
        </w:rPr>
        <w:t>umowy</w:t>
      </w:r>
      <w:r w:rsidR="00FF49FB" w:rsidRPr="001D21FA">
        <w:rPr>
          <w:rFonts w:cstheme="minorHAnsi"/>
        </w:rPr>
        <w:t>.</w:t>
      </w:r>
      <w:r w:rsidR="00D274FA" w:rsidRPr="001D21FA">
        <w:rPr>
          <w:rFonts w:cstheme="minorHAnsi"/>
        </w:rPr>
        <w:t xml:space="preserve">  </w:t>
      </w:r>
    </w:p>
    <w:p w14:paraId="659D1C0D" w14:textId="4B00A404" w:rsidR="00FF49FB" w:rsidRPr="001D21FA" w:rsidRDefault="00D274FA" w:rsidP="00F11D1A">
      <w:pPr>
        <w:pStyle w:val="Akapitzlist"/>
        <w:numPr>
          <w:ilvl w:val="0"/>
          <w:numId w:val="41"/>
        </w:numPr>
        <w:spacing w:line="276" w:lineRule="auto"/>
        <w:ind w:left="426" w:hanging="284"/>
        <w:jc w:val="both"/>
        <w:rPr>
          <w:rFonts w:cstheme="minorHAnsi"/>
        </w:rPr>
      </w:pPr>
      <w:r w:rsidRPr="001D21FA">
        <w:rPr>
          <w:rFonts w:cstheme="minorHAnsi"/>
        </w:rPr>
        <w:t xml:space="preserve">Wypłata wynagrodzenia, o którym mowa w ust. 1 </w:t>
      </w:r>
      <w:r w:rsidR="00CE4C44" w:rsidRPr="001D21FA">
        <w:rPr>
          <w:rFonts w:cstheme="minorHAnsi"/>
        </w:rPr>
        <w:t>nie wymaga dodatkowej zgody ORA</w:t>
      </w:r>
      <w:r w:rsidR="00FF49FB" w:rsidRPr="001D21FA">
        <w:rPr>
          <w:rFonts w:cstheme="minorHAnsi"/>
        </w:rPr>
        <w:t xml:space="preserve">.  </w:t>
      </w:r>
    </w:p>
    <w:p w14:paraId="5C87C335" w14:textId="3EF882BC" w:rsidR="001D21FA" w:rsidRDefault="00FF49FB" w:rsidP="00F11D1A">
      <w:pPr>
        <w:pStyle w:val="Akapitzlist"/>
        <w:numPr>
          <w:ilvl w:val="0"/>
          <w:numId w:val="41"/>
        </w:numPr>
        <w:spacing w:line="276" w:lineRule="auto"/>
        <w:ind w:left="426" w:hanging="284"/>
        <w:jc w:val="both"/>
        <w:rPr>
          <w:rFonts w:cstheme="minorHAnsi"/>
        </w:rPr>
      </w:pPr>
      <w:r w:rsidRPr="001D21FA">
        <w:rPr>
          <w:rFonts w:cstheme="minorHAnsi"/>
        </w:rPr>
        <w:t xml:space="preserve">Wykonawcy wyłonieni w drodze przetargu, z którymi została zawarta umowa określająca zasady pełnienia funkcji Zastępcy adwokata, w tym wynagrodzenia z tego tytułu, nie mogą ubiegać się </w:t>
      </w:r>
      <w:r w:rsidR="001D21FA">
        <w:rPr>
          <w:rFonts w:cstheme="minorHAnsi"/>
        </w:rPr>
        <w:br/>
      </w:r>
      <w:r w:rsidRPr="001D21FA">
        <w:rPr>
          <w:rFonts w:cstheme="minorHAnsi"/>
        </w:rPr>
        <w:t xml:space="preserve">o wypłatę wynagrodzenia na zasadach przywidzianych w § 10 i § 11 Regulaminu. </w:t>
      </w:r>
    </w:p>
    <w:p w14:paraId="29A55990" w14:textId="77777777" w:rsidR="001D21FA" w:rsidRDefault="001D21FA" w:rsidP="00F11D1A">
      <w:pPr>
        <w:spacing w:line="276" w:lineRule="auto"/>
        <w:jc w:val="both"/>
        <w:rPr>
          <w:rFonts w:cstheme="minorHAnsi"/>
        </w:rPr>
      </w:pPr>
    </w:p>
    <w:p w14:paraId="35B3FC16" w14:textId="032E7BCD" w:rsidR="001D21FA" w:rsidRDefault="001D21FA" w:rsidP="00065A43">
      <w:pPr>
        <w:spacing w:after="120" w:line="276" w:lineRule="auto"/>
        <w:jc w:val="center"/>
        <w:rPr>
          <w:rFonts w:cstheme="minorHAnsi"/>
          <w:b/>
          <w:bCs/>
        </w:rPr>
      </w:pPr>
      <w:r w:rsidRPr="001D21FA">
        <w:rPr>
          <w:rFonts w:cstheme="minorHAnsi"/>
          <w:b/>
          <w:bCs/>
        </w:rPr>
        <w:t>§ 1</w:t>
      </w:r>
      <w:r w:rsidR="006C00BA">
        <w:rPr>
          <w:rFonts w:cstheme="minorHAnsi"/>
          <w:b/>
          <w:bCs/>
        </w:rPr>
        <w:t>8</w:t>
      </w:r>
      <w:r w:rsidRPr="001D21FA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Postanowienia końcowe</w:t>
      </w:r>
    </w:p>
    <w:p w14:paraId="60EC7468" w14:textId="10CD47E1" w:rsidR="00911C4C" w:rsidRPr="00C425BC" w:rsidRDefault="00911C4C" w:rsidP="00911C4C">
      <w:pPr>
        <w:pStyle w:val="Akapitzlist"/>
        <w:numPr>
          <w:ilvl w:val="0"/>
          <w:numId w:val="44"/>
        </w:numPr>
        <w:spacing w:line="300" w:lineRule="auto"/>
        <w:ind w:left="426" w:hanging="426"/>
        <w:jc w:val="both"/>
        <w:rPr>
          <w:rFonts w:cs="Calibri"/>
        </w:rPr>
      </w:pPr>
      <w:r w:rsidRPr="00911C4C">
        <w:rPr>
          <w:rFonts w:cs="Calibri"/>
        </w:rPr>
        <w:t xml:space="preserve">W sprawach nie uregulowanych niniejszym regulaminem do spraw związanych z wykonywaniem </w:t>
      </w:r>
      <w:r w:rsidRPr="00C425BC">
        <w:rPr>
          <w:rFonts w:cs="Calibri"/>
        </w:rPr>
        <w:t xml:space="preserve">zastępstw stosuje się przepisy Regulaminu wykonywania zawodu adwokata (uchwała nr 140/2023 Naczelnej Rady Adwokackiej z dnia 1 grudnia 2023 roku).  </w:t>
      </w:r>
    </w:p>
    <w:p w14:paraId="717B642E" w14:textId="26FAB5E9" w:rsidR="00911C4C" w:rsidRDefault="00C425BC" w:rsidP="00C425BC">
      <w:pPr>
        <w:pStyle w:val="Akapitzlist"/>
        <w:numPr>
          <w:ilvl w:val="0"/>
          <w:numId w:val="44"/>
        </w:numPr>
        <w:spacing w:line="300" w:lineRule="auto"/>
        <w:ind w:left="426" w:hanging="426"/>
        <w:jc w:val="both"/>
        <w:rPr>
          <w:rFonts w:cs="Calibri"/>
        </w:rPr>
      </w:pPr>
      <w:r>
        <w:rPr>
          <w:rFonts w:cs="Calibri"/>
        </w:rPr>
        <w:t>Ogłoszenie i rozstrzygnięcie p</w:t>
      </w:r>
      <w:r w:rsidRPr="00C425BC">
        <w:rPr>
          <w:rFonts w:cs="Calibri"/>
        </w:rPr>
        <w:t>ierwsz</w:t>
      </w:r>
      <w:r>
        <w:rPr>
          <w:rFonts w:cs="Calibri"/>
        </w:rPr>
        <w:t xml:space="preserve">ego </w:t>
      </w:r>
      <w:r w:rsidR="00911C4C" w:rsidRPr="00C425BC">
        <w:rPr>
          <w:rFonts w:cs="Calibri"/>
        </w:rPr>
        <w:t>przetarg</w:t>
      </w:r>
      <w:r>
        <w:rPr>
          <w:rFonts w:cs="Calibri"/>
        </w:rPr>
        <w:t>u</w:t>
      </w:r>
      <w:r w:rsidR="00911C4C" w:rsidRPr="00C425BC">
        <w:rPr>
          <w:rFonts w:cs="Calibri"/>
        </w:rPr>
        <w:t>, o którym mowa w § 1</w:t>
      </w:r>
      <w:r w:rsidR="005E4C24">
        <w:rPr>
          <w:rFonts w:cs="Calibri"/>
        </w:rPr>
        <w:t>5</w:t>
      </w:r>
      <w:r w:rsidRPr="00C425BC">
        <w:rPr>
          <w:rFonts w:cs="Calibri"/>
        </w:rPr>
        <w:t xml:space="preserve"> ust. 1</w:t>
      </w:r>
      <w:r w:rsidR="00911C4C" w:rsidRPr="00C425BC">
        <w:rPr>
          <w:rFonts w:cs="Calibri"/>
        </w:rPr>
        <w:t xml:space="preserve">, </w:t>
      </w:r>
      <w:r>
        <w:rPr>
          <w:rFonts w:cs="Calibri"/>
        </w:rPr>
        <w:t xml:space="preserve">winno nastąpić w terminie, </w:t>
      </w:r>
      <w:r w:rsidRPr="00C425BC">
        <w:rPr>
          <w:rFonts w:cs="Calibri"/>
        </w:rPr>
        <w:t>umożliwiającym wyznacz</w:t>
      </w:r>
      <w:r>
        <w:rPr>
          <w:rFonts w:cs="Calibri"/>
        </w:rPr>
        <w:t>e</w:t>
      </w:r>
      <w:r w:rsidRPr="00C425BC">
        <w:rPr>
          <w:rFonts w:cs="Calibri"/>
        </w:rPr>
        <w:t xml:space="preserve">nia </w:t>
      </w:r>
      <w:r>
        <w:rPr>
          <w:rFonts w:cs="Calibri"/>
        </w:rPr>
        <w:t xml:space="preserve">Wykonawcy lub Wykonawców, o których </w:t>
      </w:r>
      <w:r w:rsidR="00911C4C" w:rsidRPr="00C425BC">
        <w:rPr>
          <w:rFonts w:cs="Calibri"/>
        </w:rPr>
        <w:t xml:space="preserve">mowa w § 2 pkt 8, </w:t>
      </w:r>
      <w:r>
        <w:rPr>
          <w:rFonts w:cs="Calibri"/>
        </w:rPr>
        <w:t xml:space="preserve">począwszy od 1 stycznia 2026 r.  </w:t>
      </w:r>
    </w:p>
    <w:p w14:paraId="02E6E13C" w14:textId="0ACA4777" w:rsidR="00911C4C" w:rsidRPr="00C425BC" w:rsidRDefault="00911C4C" w:rsidP="00C425BC">
      <w:pPr>
        <w:pStyle w:val="Akapitzlist"/>
        <w:numPr>
          <w:ilvl w:val="0"/>
          <w:numId w:val="44"/>
        </w:numPr>
        <w:spacing w:line="300" w:lineRule="auto"/>
        <w:ind w:left="426" w:hanging="426"/>
        <w:jc w:val="both"/>
        <w:rPr>
          <w:rFonts w:cs="Calibri"/>
        </w:rPr>
      </w:pPr>
      <w:r w:rsidRPr="00C425BC">
        <w:rPr>
          <w:rFonts w:cs="Calibri"/>
        </w:rPr>
        <w:t xml:space="preserve">Traci moc Regulamin </w:t>
      </w:r>
      <w:r w:rsidR="00C425BC">
        <w:rPr>
          <w:rFonts w:cs="Calibri"/>
        </w:rPr>
        <w:t xml:space="preserve">wyznaczania, zwalniania i wynagradzania zastępców adwokatów wykonujących zawód, niemających czasowo lub trwale możliwości wykonywania zawodu oraz </w:t>
      </w:r>
      <w:r w:rsidR="00C425BC">
        <w:rPr>
          <w:rFonts w:cs="Calibri"/>
        </w:rPr>
        <w:br/>
        <w:t xml:space="preserve">w przypadku skreślenia z listy adwokatów </w:t>
      </w:r>
      <w:r w:rsidRPr="00C425BC">
        <w:rPr>
          <w:rFonts w:cs="Calibri"/>
        </w:rPr>
        <w:t>z dnia 2</w:t>
      </w:r>
      <w:r w:rsidR="00C425BC">
        <w:rPr>
          <w:rFonts w:cs="Calibri"/>
        </w:rPr>
        <w:t xml:space="preserve">0 marca 2020 r. </w:t>
      </w:r>
      <w:r w:rsidRPr="00C425BC">
        <w:rPr>
          <w:rFonts w:cs="Calibri"/>
        </w:rPr>
        <w:t xml:space="preserve">z późniejszymi zmianami.  </w:t>
      </w:r>
    </w:p>
    <w:p w14:paraId="6DD1E47E" w14:textId="3D5DC217" w:rsidR="00911C4C" w:rsidRPr="00BB7437" w:rsidRDefault="00911C4C" w:rsidP="00875AD9">
      <w:pPr>
        <w:pStyle w:val="Akapitzlist"/>
        <w:numPr>
          <w:ilvl w:val="0"/>
          <w:numId w:val="44"/>
        </w:numPr>
        <w:spacing w:line="300" w:lineRule="auto"/>
        <w:ind w:left="426" w:hanging="426"/>
        <w:jc w:val="both"/>
        <w:rPr>
          <w:rFonts w:cstheme="minorHAnsi"/>
        </w:rPr>
      </w:pPr>
      <w:r w:rsidRPr="00875AD9">
        <w:rPr>
          <w:rFonts w:cs="Calibri"/>
        </w:rPr>
        <w:t xml:space="preserve">Regulamin wchodzi w życie </w:t>
      </w:r>
      <w:r w:rsidR="00875AD9" w:rsidRPr="00875AD9">
        <w:rPr>
          <w:rFonts w:cs="Calibri"/>
        </w:rPr>
        <w:t>z dniem 1 maja 2025 r.</w:t>
      </w:r>
      <w:r w:rsidR="00875AD9">
        <w:rPr>
          <w:rFonts w:cs="Calibri"/>
        </w:rPr>
        <w:t xml:space="preserve"> </w:t>
      </w:r>
    </w:p>
    <w:p w14:paraId="2140F4BC" w14:textId="44CDCFED" w:rsidR="00BB7437" w:rsidRPr="00911C4C" w:rsidRDefault="00BB7437" w:rsidP="00875AD9">
      <w:pPr>
        <w:pStyle w:val="Akapitzlist"/>
        <w:numPr>
          <w:ilvl w:val="0"/>
          <w:numId w:val="44"/>
        </w:numPr>
        <w:spacing w:line="300" w:lineRule="auto"/>
        <w:ind w:left="426" w:hanging="426"/>
        <w:jc w:val="both"/>
        <w:rPr>
          <w:rFonts w:cstheme="minorHAnsi"/>
        </w:rPr>
      </w:pPr>
      <w:r>
        <w:rPr>
          <w:rFonts w:cs="Calibri"/>
        </w:rPr>
        <w:t xml:space="preserve">Regulamin ma zastosowanie do </w:t>
      </w:r>
      <w:proofErr w:type="spellStart"/>
      <w:r>
        <w:rPr>
          <w:rFonts w:cs="Calibri"/>
        </w:rPr>
        <w:t>wyznacze</w:t>
      </w:r>
      <w:r w:rsidR="005E4C24">
        <w:rPr>
          <w:rFonts w:cs="Calibri"/>
        </w:rPr>
        <w:t>ń</w:t>
      </w:r>
      <w:proofErr w:type="spellEnd"/>
      <w:r>
        <w:rPr>
          <w:rFonts w:cs="Calibri"/>
        </w:rPr>
        <w:t xml:space="preserve"> Zastępc</w:t>
      </w:r>
      <w:r w:rsidR="005E4C24">
        <w:rPr>
          <w:rFonts w:cs="Calibri"/>
        </w:rPr>
        <w:t>ów</w:t>
      </w:r>
      <w:r>
        <w:rPr>
          <w:rFonts w:cs="Calibri"/>
        </w:rPr>
        <w:t xml:space="preserve"> adwokat</w:t>
      </w:r>
      <w:r w:rsidR="005E4C24">
        <w:rPr>
          <w:rFonts w:cs="Calibri"/>
        </w:rPr>
        <w:t>ów</w:t>
      </w:r>
      <w:r>
        <w:rPr>
          <w:rFonts w:cs="Calibri"/>
        </w:rPr>
        <w:t xml:space="preserve"> dokonan</w:t>
      </w:r>
      <w:r w:rsidR="005E4C24">
        <w:rPr>
          <w:rFonts w:cs="Calibri"/>
        </w:rPr>
        <w:t>ych</w:t>
      </w:r>
      <w:r>
        <w:rPr>
          <w:rFonts w:cs="Calibri"/>
        </w:rPr>
        <w:t xml:space="preserve"> po dniu wejścia </w:t>
      </w:r>
      <w:r>
        <w:rPr>
          <w:rFonts w:cs="Calibri"/>
        </w:rPr>
        <w:br/>
        <w:t xml:space="preserve">w życie niniejszego Regulaminu. </w:t>
      </w:r>
    </w:p>
    <w:sectPr w:rsidR="00BB7437" w:rsidRPr="00911C4C" w:rsidSect="006229E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61E"/>
    <w:multiLevelType w:val="multilevel"/>
    <w:tmpl w:val="ABF43D0E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A5DD1"/>
    <w:multiLevelType w:val="multilevel"/>
    <w:tmpl w:val="A2946F42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A34B9"/>
    <w:multiLevelType w:val="multilevel"/>
    <w:tmpl w:val="E548953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56D54"/>
    <w:multiLevelType w:val="multilevel"/>
    <w:tmpl w:val="CF568C3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5A2C4F"/>
    <w:multiLevelType w:val="hybridMultilevel"/>
    <w:tmpl w:val="819E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64C"/>
    <w:multiLevelType w:val="hybridMultilevel"/>
    <w:tmpl w:val="23501BDA"/>
    <w:lvl w:ilvl="0" w:tplc="DF5E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A5C"/>
    <w:multiLevelType w:val="hybridMultilevel"/>
    <w:tmpl w:val="497C8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22FAC"/>
    <w:multiLevelType w:val="hybridMultilevel"/>
    <w:tmpl w:val="D5F83794"/>
    <w:lvl w:ilvl="0" w:tplc="E66680AA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F44B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090"/>
    <w:multiLevelType w:val="hybridMultilevel"/>
    <w:tmpl w:val="4D004952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6210D"/>
    <w:multiLevelType w:val="hybridMultilevel"/>
    <w:tmpl w:val="65EA4B14"/>
    <w:lvl w:ilvl="0" w:tplc="9E08438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6062"/>
    <w:multiLevelType w:val="hybridMultilevel"/>
    <w:tmpl w:val="AC1E9796"/>
    <w:lvl w:ilvl="0" w:tplc="BEBEF4D8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271C1314"/>
    <w:multiLevelType w:val="hybridMultilevel"/>
    <w:tmpl w:val="CA1294AA"/>
    <w:lvl w:ilvl="0" w:tplc="429E3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80CFC"/>
    <w:multiLevelType w:val="hybridMultilevel"/>
    <w:tmpl w:val="210C2FC0"/>
    <w:lvl w:ilvl="0" w:tplc="78FCF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26605"/>
    <w:multiLevelType w:val="hybridMultilevel"/>
    <w:tmpl w:val="3A728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296E"/>
    <w:multiLevelType w:val="hybridMultilevel"/>
    <w:tmpl w:val="206AC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35418"/>
    <w:multiLevelType w:val="multilevel"/>
    <w:tmpl w:val="802451C0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334A37"/>
    <w:multiLevelType w:val="multilevel"/>
    <w:tmpl w:val="0412A2C4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29DF"/>
    <w:multiLevelType w:val="hybridMultilevel"/>
    <w:tmpl w:val="30A493A2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44137"/>
    <w:multiLevelType w:val="hybridMultilevel"/>
    <w:tmpl w:val="B16AA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7B05"/>
    <w:multiLevelType w:val="hybridMultilevel"/>
    <w:tmpl w:val="6B8AF498"/>
    <w:lvl w:ilvl="0" w:tplc="8CD082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70D97"/>
    <w:multiLevelType w:val="hybridMultilevel"/>
    <w:tmpl w:val="5A721C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E028154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80E4A"/>
    <w:multiLevelType w:val="hybridMultilevel"/>
    <w:tmpl w:val="CAEEBFF4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24318"/>
    <w:multiLevelType w:val="hybridMultilevel"/>
    <w:tmpl w:val="7584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159A9"/>
    <w:multiLevelType w:val="multilevel"/>
    <w:tmpl w:val="BC76A582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F23EB"/>
    <w:multiLevelType w:val="multilevel"/>
    <w:tmpl w:val="D87C9F3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CD19BB"/>
    <w:multiLevelType w:val="multilevel"/>
    <w:tmpl w:val="33F834B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542D7C"/>
    <w:multiLevelType w:val="hybridMultilevel"/>
    <w:tmpl w:val="869A2078"/>
    <w:lvl w:ilvl="0" w:tplc="49965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84508"/>
    <w:multiLevelType w:val="multilevel"/>
    <w:tmpl w:val="36CC9C8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B81EF1"/>
    <w:multiLevelType w:val="hybridMultilevel"/>
    <w:tmpl w:val="245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A166A"/>
    <w:multiLevelType w:val="hybridMultilevel"/>
    <w:tmpl w:val="27FAE8D6"/>
    <w:lvl w:ilvl="0" w:tplc="8104F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A14BEB"/>
    <w:multiLevelType w:val="hybridMultilevel"/>
    <w:tmpl w:val="7ACECA3E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87A5C"/>
    <w:multiLevelType w:val="hybridMultilevel"/>
    <w:tmpl w:val="EB1EA42A"/>
    <w:lvl w:ilvl="0" w:tplc="782CB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E14C1"/>
    <w:multiLevelType w:val="multilevel"/>
    <w:tmpl w:val="986262C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8D35F5"/>
    <w:multiLevelType w:val="hybridMultilevel"/>
    <w:tmpl w:val="801630A2"/>
    <w:lvl w:ilvl="0" w:tplc="BEBEF4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F236EF"/>
    <w:multiLevelType w:val="hybridMultilevel"/>
    <w:tmpl w:val="2BD63C3C"/>
    <w:lvl w:ilvl="0" w:tplc="6E46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11CC"/>
    <w:multiLevelType w:val="hybridMultilevel"/>
    <w:tmpl w:val="C0E83CCA"/>
    <w:lvl w:ilvl="0" w:tplc="98B83BD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71436"/>
    <w:multiLevelType w:val="hybridMultilevel"/>
    <w:tmpl w:val="3EA4A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21FF0"/>
    <w:multiLevelType w:val="multilevel"/>
    <w:tmpl w:val="B55E67A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F06125"/>
    <w:multiLevelType w:val="hybridMultilevel"/>
    <w:tmpl w:val="3D544040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513"/>
    <w:multiLevelType w:val="hybridMultilevel"/>
    <w:tmpl w:val="E0689CBC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405BA"/>
    <w:multiLevelType w:val="hybridMultilevel"/>
    <w:tmpl w:val="43A0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51E99"/>
    <w:multiLevelType w:val="hybridMultilevel"/>
    <w:tmpl w:val="4B30D3E0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F0348"/>
    <w:multiLevelType w:val="hybridMultilevel"/>
    <w:tmpl w:val="ADB2301C"/>
    <w:lvl w:ilvl="0" w:tplc="3F5E6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C177E"/>
    <w:multiLevelType w:val="hybridMultilevel"/>
    <w:tmpl w:val="B16A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91EFE"/>
    <w:multiLevelType w:val="hybridMultilevel"/>
    <w:tmpl w:val="3E1ACF3A"/>
    <w:lvl w:ilvl="0" w:tplc="77A44D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D143D9"/>
    <w:multiLevelType w:val="hybridMultilevel"/>
    <w:tmpl w:val="5BC0435E"/>
    <w:lvl w:ilvl="0" w:tplc="C68A4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2152">
    <w:abstractNumId w:val="32"/>
  </w:num>
  <w:num w:numId="2" w16cid:durableId="1615475019">
    <w:abstractNumId w:val="2"/>
  </w:num>
  <w:num w:numId="3" w16cid:durableId="345906063">
    <w:abstractNumId w:val="43"/>
  </w:num>
  <w:num w:numId="4" w16cid:durableId="294216503">
    <w:abstractNumId w:val="18"/>
  </w:num>
  <w:num w:numId="5" w16cid:durableId="1890025178">
    <w:abstractNumId w:val="44"/>
  </w:num>
  <w:num w:numId="6" w16cid:durableId="582954918">
    <w:abstractNumId w:val="13"/>
  </w:num>
  <w:num w:numId="7" w16cid:durableId="576551190">
    <w:abstractNumId w:val="6"/>
  </w:num>
  <w:num w:numId="8" w16cid:durableId="1314918604">
    <w:abstractNumId w:val="40"/>
  </w:num>
  <w:num w:numId="9" w16cid:durableId="1512063261">
    <w:abstractNumId w:val="4"/>
  </w:num>
  <w:num w:numId="10" w16cid:durableId="1962419526">
    <w:abstractNumId w:val="11"/>
  </w:num>
  <w:num w:numId="11" w16cid:durableId="1986202368">
    <w:abstractNumId w:val="36"/>
  </w:num>
  <w:num w:numId="12" w16cid:durableId="1688099824">
    <w:abstractNumId w:val="0"/>
  </w:num>
  <w:num w:numId="13" w16cid:durableId="2142336203">
    <w:abstractNumId w:val="23"/>
  </w:num>
  <w:num w:numId="14" w16cid:durableId="211507825">
    <w:abstractNumId w:val="39"/>
  </w:num>
  <w:num w:numId="15" w16cid:durableId="1399943019">
    <w:abstractNumId w:val="12"/>
  </w:num>
  <w:num w:numId="16" w16cid:durableId="947664780">
    <w:abstractNumId w:val="17"/>
  </w:num>
  <w:num w:numId="17" w16cid:durableId="1099568677">
    <w:abstractNumId w:val="9"/>
  </w:num>
  <w:num w:numId="18" w16cid:durableId="1920169850">
    <w:abstractNumId w:val="37"/>
  </w:num>
  <w:num w:numId="19" w16cid:durableId="1506238657">
    <w:abstractNumId w:val="16"/>
  </w:num>
  <w:num w:numId="20" w16cid:durableId="1827356023">
    <w:abstractNumId w:val="22"/>
  </w:num>
  <w:num w:numId="21" w16cid:durableId="1931502339">
    <w:abstractNumId w:val="29"/>
  </w:num>
  <w:num w:numId="22" w16cid:durableId="549878290">
    <w:abstractNumId w:val="30"/>
  </w:num>
  <w:num w:numId="23" w16cid:durableId="767963109">
    <w:abstractNumId w:val="7"/>
  </w:num>
  <w:num w:numId="24" w16cid:durableId="761683728">
    <w:abstractNumId w:val="14"/>
  </w:num>
  <w:num w:numId="25" w16cid:durableId="185533026">
    <w:abstractNumId w:val="20"/>
  </w:num>
  <w:num w:numId="26" w16cid:durableId="757098528">
    <w:abstractNumId w:val="25"/>
  </w:num>
  <w:num w:numId="27" w16cid:durableId="724984052">
    <w:abstractNumId w:val="3"/>
  </w:num>
  <w:num w:numId="28" w16cid:durableId="790200084">
    <w:abstractNumId w:val="1"/>
  </w:num>
  <w:num w:numId="29" w16cid:durableId="917327993">
    <w:abstractNumId w:val="24"/>
  </w:num>
  <w:num w:numId="30" w16cid:durableId="1727870469">
    <w:abstractNumId w:val="15"/>
  </w:num>
  <w:num w:numId="31" w16cid:durableId="1018459048">
    <w:abstractNumId w:val="27"/>
  </w:num>
  <w:num w:numId="32" w16cid:durableId="1031223766">
    <w:abstractNumId w:val="45"/>
  </w:num>
  <w:num w:numId="33" w16cid:durableId="1288661844">
    <w:abstractNumId w:val="19"/>
  </w:num>
  <w:num w:numId="34" w16cid:durableId="233397581">
    <w:abstractNumId w:val="8"/>
  </w:num>
  <w:num w:numId="35" w16cid:durableId="1746141849">
    <w:abstractNumId w:val="33"/>
  </w:num>
  <w:num w:numId="36" w16cid:durableId="2077045596">
    <w:abstractNumId w:val="42"/>
  </w:num>
  <w:num w:numId="37" w16cid:durableId="1489982220">
    <w:abstractNumId w:val="34"/>
  </w:num>
  <w:num w:numId="38" w16cid:durableId="1482890162">
    <w:abstractNumId w:val="10"/>
  </w:num>
  <w:num w:numId="39" w16cid:durableId="1730765781">
    <w:abstractNumId w:val="26"/>
  </w:num>
  <w:num w:numId="40" w16cid:durableId="25909604">
    <w:abstractNumId w:val="41"/>
  </w:num>
  <w:num w:numId="41" w16cid:durableId="348726806">
    <w:abstractNumId w:val="21"/>
  </w:num>
  <w:num w:numId="42" w16cid:durableId="1687751869">
    <w:abstractNumId w:val="28"/>
  </w:num>
  <w:num w:numId="43" w16cid:durableId="1919242131">
    <w:abstractNumId w:val="31"/>
  </w:num>
  <w:num w:numId="44" w16cid:durableId="1860775831">
    <w:abstractNumId w:val="5"/>
  </w:num>
  <w:num w:numId="45" w16cid:durableId="1267079111">
    <w:abstractNumId w:val="38"/>
  </w:num>
  <w:num w:numId="46" w16cid:durableId="192191172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la Suchwałko">
    <w15:presenceInfo w15:providerId="AD" w15:userId="S-1-5-21-672382117-1141356453-3458333971-1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B"/>
    <w:rsid w:val="000025F6"/>
    <w:rsid w:val="0001397F"/>
    <w:rsid w:val="00031376"/>
    <w:rsid w:val="00050A81"/>
    <w:rsid w:val="00065A43"/>
    <w:rsid w:val="0007132B"/>
    <w:rsid w:val="000745C2"/>
    <w:rsid w:val="000757B9"/>
    <w:rsid w:val="00076884"/>
    <w:rsid w:val="00080FB4"/>
    <w:rsid w:val="000877EB"/>
    <w:rsid w:val="000F4BD4"/>
    <w:rsid w:val="000F6845"/>
    <w:rsid w:val="00102543"/>
    <w:rsid w:val="001062F5"/>
    <w:rsid w:val="00117E4D"/>
    <w:rsid w:val="00150DFE"/>
    <w:rsid w:val="00160100"/>
    <w:rsid w:val="001B28B0"/>
    <w:rsid w:val="001B7877"/>
    <w:rsid w:val="001D21FA"/>
    <w:rsid w:val="001E00F0"/>
    <w:rsid w:val="00200C1A"/>
    <w:rsid w:val="00220C8B"/>
    <w:rsid w:val="002241BE"/>
    <w:rsid w:val="00226853"/>
    <w:rsid w:val="002602EC"/>
    <w:rsid w:val="00270563"/>
    <w:rsid w:val="002775AC"/>
    <w:rsid w:val="002A11AD"/>
    <w:rsid w:val="002B4600"/>
    <w:rsid w:val="002E0593"/>
    <w:rsid w:val="00306425"/>
    <w:rsid w:val="003111A7"/>
    <w:rsid w:val="003274C0"/>
    <w:rsid w:val="00336FFD"/>
    <w:rsid w:val="003403DA"/>
    <w:rsid w:val="00351852"/>
    <w:rsid w:val="003615D2"/>
    <w:rsid w:val="00374B8B"/>
    <w:rsid w:val="003840CE"/>
    <w:rsid w:val="0039668B"/>
    <w:rsid w:val="003A425D"/>
    <w:rsid w:val="003A4E01"/>
    <w:rsid w:val="003F129F"/>
    <w:rsid w:val="004351F6"/>
    <w:rsid w:val="00437428"/>
    <w:rsid w:val="004437DA"/>
    <w:rsid w:val="00487196"/>
    <w:rsid w:val="004C32B4"/>
    <w:rsid w:val="004E34ED"/>
    <w:rsid w:val="004E6D18"/>
    <w:rsid w:val="00504A8C"/>
    <w:rsid w:val="00510E35"/>
    <w:rsid w:val="0052674B"/>
    <w:rsid w:val="00534B97"/>
    <w:rsid w:val="00535120"/>
    <w:rsid w:val="00542B52"/>
    <w:rsid w:val="00560515"/>
    <w:rsid w:val="00562C0C"/>
    <w:rsid w:val="00571594"/>
    <w:rsid w:val="005718AA"/>
    <w:rsid w:val="005B5012"/>
    <w:rsid w:val="005C3DCD"/>
    <w:rsid w:val="005C7EA0"/>
    <w:rsid w:val="005E4C24"/>
    <w:rsid w:val="005F0CCF"/>
    <w:rsid w:val="006229E2"/>
    <w:rsid w:val="006267F7"/>
    <w:rsid w:val="00652635"/>
    <w:rsid w:val="00673DE7"/>
    <w:rsid w:val="00690147"/>
    <w:rsid w:val="0069302E"/>
    <w:rsid w:val="006C00BA"/>
    <w:rsid w:val="006C1AA8"/>
    <w:rsid w:val="006C3B04"/>
    <w:rsid w:val="0073217D"/>
    <w:rsid w:val="00732D2A"/>
    <w:rsid w:val="00751D59"/>
    <w:rsid w:val="00757BCE"/>
    <w:rsid w:val="007A7368"/>
    <w:rsid w:val="007E5180"/>
    <w:rsid w:val="007F1305"/>
    <w:rsid w:val="007F2E20"/>
    <w:rsid w:val="007F6C88"/>
    <w:rsid w:val="00841BB6"/>
    <w:rsid w:val="00875AD9"/>
    <w:rsid w:val="00877EEA"/>
    <w:rsid w:val="00895160"/>
    <w:rsid w:val="00897138"/>
    <w:rsid w:val="008B1ABB"/>
    <w:rsid w:val="008B6519"/>
    <w:rsid w:val="008E0AAE"/>
    <w:rsid w:val="008E24CC"/>
    <w:rsid w:val="008E2C75"/>
    <w:rsid w:val="00906A0A"/>
    <w:rsid w:val="00911C4C"/>
    <w:rsid w:val="009209AB"/>
    <w:rsid w:val="009250E6"/>
    <w:rsid w:val="00952426"/>
    <w:rsid w:val="00957CCC"/>
    <w:rsid w:val="00983B58"/>
    <w:rsid w:val="009D6DCC"/>
    <w:rsid w:val="00A07575"/>
    <w:rsid w:val="00A160E8"/>
    <w:rsid w:val="00A256CF"/>
    <w:rsid w:val="00A53C9D"/>
    <w:rsid w:val="00A53E79"/>
    <w:rsid w:val="00A63296"/>
    <w:rsid w:val="00A77BDB"/>
    <w:rsid w:val="00A80FF6"/>
    <w:rsid w:val="00A97E5F"/>
    <w:rsid w:val="00AD0813"/>
    <w:rsid w:val="00AE65F5"/>
    <w:rsid w:val="00AF1430"/>
    <w:rsid w:val="00AF75A5"/>
    <w:rsid w:val="00B0308E"/>
    <w:rsid w:val="00B072C6"/>
    <w:rsid w:val="00B251CC"/>
    <w:rsid w:val="00B55EAF"/>
    <w:rsid w:val="00B655E0"/>
    <w:rsid w:val="00B85385"/>
    <w:rsid w:val="00BB4747"/>
    <w:rsid w:val="00BB7437"/>
    <w:rsid w:val="00BC3B01"/>
    <w:rsid w:val="00BC44DC"/>
    <w:rsid w:val="00BF66CD"/>
    <w:rsid w:val="00C0014B"/>
    <w:rsid w:val="00C2055D"/>
    <w:rsid w:val="00C25CD6"/>
    <w:rsid w:val="00C261DC"/>
    <w:rsid w:val="00C2665E"/>
    <w:rsid w:val="00C319FD"/>
    <w:rsid w:val="00C36130"/>
    <w:rsid w:val="00C425BC"/>
    <w:rsid w:val="00C60493"/>
    <w:rsid w:val="00CC53E2"/>
    <w:rsid w:val="00CC5BA8"/>
    <w:rsid w:val="00CD0CBD"/>
    <w:rsid w:val="00CD3E1E"/>
    <w:rsid w:val="00CD4ACC"/>
    <w:rsid w:val="00CE4C44"/>
    <w:rsid w:val="00D135B2"/>
    <w:rsid w:val="00D27104"/>
    <w:rsid w:val="00D274FA"/>
    <w:rsid w:val="00D420A4"/>
    <w:rsid w:val="00D92FAC"/>
    <w:rsid w:val="00DC3D0C"/>
    <w:rsid w:val="00DC63F8"/>
    <w:rsid w:val="00DE7BAA"/>
    <w:rsid w:val="00DF280D"/>
    <w:rsid w:val="00E0421C"/>
    <w:rsid w:val="00E14942"/>
    <w:rsid w:val="00E22722"/>
    <w:rsid w:val="00E3225B"/>
    <w:rsid w:val="00E37708"/>
    <w:rsid w:val="00E450CD"/>
    <w:rsid w:val="00E519BD"/>
    <w:rsid w:val="00E56BBE"/>
    <w:rsid w:val="00E7388C"/>
    <w:rsid w:val="00E80063"/>
    <w:rsid w:val="00EB55B9"/>
    <w:rsid w:val="00EC2DD2"/>
    <w:rsid w:val="00EF7C83"/>
    <w:rsid w:val="00F01D27"/>
    <w:rsid w:val="00F0386B"/>
    <w:rsid w:val="00F11D1A"/>
    <w:rsid w:val="00F217B8"/>
    <w:rsid w:val="00F27C1C"/>
    <w:rsid w:val="00F41213"/>
    <w:rsid w:val="00F77283"/>
    <w:rsid w:val="00F80040"/>
    <w:rsid w:val="00F83D5A"/>
    <w:rsid w:val="00F9608D"/>
    <w:rsid w:val="00FA572D"/>
    <w:rsid w:val="00FB0AE4"/>
    <w:rsid w:val="00FC7375"/>
    <w:rsid w:val="00FD1042"/>
    <w:rsid w:val="00FD3689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F20"/>
  <w15:chartTrackingRefBased/>
  <w15:docId w15:val="{00C285E0-22E3-44EF-B159-3E7EB76C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50DFE"/>
  </w:style>
  <w:style w:type="character" w:styleId="Odwoaniedokomentarza">
    <w:name w:val="annotation reference"/>
    <w:basedOn w:val="Domylnaczcionkaakapitu"/>
    <w:uiPriority w:val="99"/>
    <w:semiHidden/>
    <w:unhideWhenUsed/>
    <w:rsid w:val="0007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57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7B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705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70563"/>
    <w:pPr>
      <w:widowControl w:val="0"/>
      <w:shd w:val="clear" w:color="auto" w:fill="FFFFFF"/>
      <w:spacing w:after="100" w:line="259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A11AD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D92F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92FAC"/>
    <w:pPr>
      <w:widowControl w:val="0"/>
      <w:shd w:val="clear" w:color="auto" w:fill="FFFFFF"/>
      <w:spacing w:after="100" w:line="26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tekst">
    <w:name w:val="3. tekst"/>
    <w:rsid w:val="00957CCC"/>
    <w:pPr>
      <w:autoSpaceDE w:val="0"/>
      <w:autoSpaceDN w:val="0"/>
      <w:adjustRightInd w:val="0"/>
      <w:spacing w:line="250" w:lineRule="atLeast"/>
      <w:ind w:firstLine="224"/>
      <w:jc w:val="both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CCC"/>
    <w:pPr>
      <w:ind w:firstLine="709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CC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74B"/>
    <w:pPr>
      <w:tabs>
        <w:tab w:val="center" w:pos="4536"/>
        <w:tab w:val="right" w:pos="9072"/>
      </w:tabs>
      <w:spacing w:line="300" w:lineRule="exact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267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AA10-7BD2-4E94-9ABB-E4A9B08D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2850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 Suchwałko</dc:creator>
  <cp:lastModifiedBy>Dorota Hajduk</cp:lastModifiedBy>
  <cp:revision>3</cp:revision>
  <cp:lastPrinted>2025-04-03T08:09:00Z</cp:lastPrinted>
  <dcterms:created xsi:type="dcterms:W3CDTF">2025-04-11T10:55:00Z</dcterms:created>
  <dcterms:modified xsi:type="dcterms:W3CDTF">2025-04-14T11:51:00Z</dcterms:modified>
</cp:coreProperties>
</file>