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14CA4" w14:textId="153A1F27" w:rsidR="00063CE6" w:rsidRPr="00C04B0F" w:rsidRDefault="0023680D" w:rsidP="00364BAA">
      <w:pPr>
        <w:pStyle w:val="Teksttreci0"/>
        <w:shd w:val="clear" w:color="auto" w:fill="auto"/>
        <w:spacing w:after="0" w:line="240" w:lineRule="auto"/>
        <w:ind w:right="-7"/>
        <w:jc w:val="center"/>
        <w:rPr>
          <w:rFonts w:asciiTheme="minorHAnsi" w:hAnsiTheme="minorHAnsi" w:cstheme="minorHAnsi"/>
          <w:b/>
          <w:bCs/>
        </w:rPr>
      </w:pPr>
      <w:r w:rsidRPr="00C04B0F">
        <w:rPr>
          <w:rFonts w:asciiTheme="minorHAnsi" w:hAnsiTheme="minorHAnsi" w:cstheme="minorHAnsi"/>
          <w:b/>
          <w:bCs/>
        </w:rPr>
        <w:t xml:space="preserve">UCHWAŁA NR </w:t>
      </w:r>
      <w:r w:rsidR="00C04B0F" w:rsidRPr="00C04B0F">
        <w:rPr>
          <w:rFonts w:asciiTheme="minorHAnsi" w:hAnsiTheme="minorHAnsi" w:cstheme="minorHAnsi"/>
          <w:b/>
          <w:bCs/>
        </w:rPr>
        <w:t>27</w:t>
      </w:r>
      <w:r w:rsidRPr="00C04B0F">
        <w:rPr>
          <w:rFonts w:asciiTheme="minorHAnsi" w:hAnsiTheme="minorHAnsi" w:cstheme="minorHAnsi"/>
          <w:b/>
          <w:bCs/>
        </w:rPr>
        <w:t>/202</w:t>
      </w:r>
      <w:r w:rsidR="00063CE6" w:rsidRPr="00C04B0F">
        <w:rPr>
          <w:rFonts w:asciiTheme="minorHAnsi" w:hAnsiTheme="minorHAnsi" w:cstheme="minorHAnsi"/>
          <w:b/>
          <w:bCs/>
        </w:rPr>
        <w:t>5</w:t>
      </w:r>
    </w:p>
    <w:p w14:paraId="102943F9" w14:textId="7423BAE4" w:rsidR="0025036B" w:rsidRPr="00C04B0F" w:rsidRDefault="0023680D" w:rsidP="00364BAA">
      <w:pPr>
        <w:pStyle w:val="Teksttreci0"/>
        <w:shd w:val="clear" w:color="auto" w:fill="auto"/>
        <w:spacing w:after="0" w:line="240" w:lineRule="auto"/>
        <w:ind w:right="-7"/>
        <w:jc w:val="center"/>
        <w:rPr>
          <w:rFonts w:asciiTheme="minorHAnsi" w:hAnsiTheme="minorHAnsi" w:cstheme="minorHAnsi"/>
        </w:rPr>
      </w:pPr>
      <w:r w:rsidRPr="00C04B0F">
        <w:rPr>
          <w:rFonts w:asciiTheme="minorHAnsi" w:hAnsiTheme="minorHAnsi" w:cstheme="minorHAnsi"/>
          <w:b/>
          <w:bCs/>
        </w:rPr>
        <w:t>Okręgowej Rady Adwokackiej w</w:t>
      </w:r>
      <w:r w:rsidR="00063CE6" w:rsidRPr="00C04B0F">
        <w:rPr>
          <w:rFonts w:asciiTheme="minorHAnsi" w:hAnsiTheme="minorHAnsi" w:cstheme="minorHAnsi"/>
          <w:b/>
          <w:bCs/>
        </w:rPr>
        <w:t xml:space="preserve"> </w:t>
      </w:r>
      <w:r w:rsidRPr="00C04B0F">
        <w:rPr>
          <w:rFonts w:asciiTheme="minorHAnsi" w:hAnsiTheme="minorHAnsi" w:cstheme="minorHAnsi"/>
          <w:b/>
          <w:bCs/>
        </w:rPr>
        <w:t>Warszawie</w:t>
      </w:r>
    </w:p>
    <w:p w14:paraId="1A21553E" w14:textId="31367711" w:rsidR="0025036B" w:rsidRPr="00C04B0F" w:rsidRDefault="0023680D" w:rsidP="00364BAA">
      <w:pPr>
        <w:pStyle w:val="Teksttreci0"/>
        <w:shd w:val="clear" w:color="auto" w:fill="auto"/>
        <w:spacing w:after="0" w:line="240" w:lineRule="auto"/>
        <w:jc w:val="center"/>
        <w:rPr>
          <w:rFonts w:asciiTheme="minorHAnsi" w:hAnsiTheme="minorHAnsi" w:cstheme="minorHAnsi"/>
        </w:rPr>
      </w:pPr>
      <w:r w:rsidRPr="00C04B0F">
        <w:rPr>
          <w:rFonts w:asciiTheme="minorHAnsi" w:hAnsiTheme="minorHAnsi" w:cstheme="minorHAnsi"/>
          <w:b/>
          <w:bCs/>
        </w:rPr>
        <w:t>z dnia 1</w:t>
      </w:r>
      <w:r w:rsidR="00063CE6" w:rsidRPr="00C04B0F">
        <w:rPr>
          <w:rFonts w:asciiTheme="minorHAnsi" w:hAnsiTheme="minorHAnsi" w:cstheme="minorHAnsi"/>
          <w:b/>
          <w:bCs/>
        </w:rPr>
        <w:t xml:space="preserve">0 kwietnia </w:t>
      </w:r>
      <w:r w:rsidRPr="00C04B0F">
        <w:rPr>
          <w:rFonts w:asciiTheme="minorHAnsi" w:hAnsiTheme="minorHAnsi" w:cstheme="minorHAnsi"/>
          <w:b/>
          <w:bCs/>
        </w:rPr>
        <w:t>202</w:t>
      </w:r>
      <w:r w:rsidR="00063CE6" w:rsidRPr="00C04B0F">
        <w:rPr>
          <w:rFonts w:asciiTheme="minorHAnsi" w:hAnsiTheme="minorHAnsi" w:cstheme="minorHAnsi"/>
          <w:b/>
          <w:bCs/>
        </w:rPr>
        <w:t>5</w:t>
      </w:r>
      <w:r w:rsidRPr="00C04B0F">
        <w:rPr>
          <w:rFonts w:asciiTheme="minorHAnsi" w:hAnsiTheme="minorHAnsi" w:cstheme="minorHAnsi"/>
          <w:b/>
          <w:bCs/>
        </w:rPr>
        <w:t xml:space="preserve"> r.</w:t>
      </w:r>
    </w:p>
    <w:p w14:paraId="04E716ED" w14:textId="77777777" w:rsidR="00063CE6" w:rsidRPr="00C04B0F" w:rsidRDefault="00063CE6" w:rsidP="00364BAA">
      <w:pPr>
        <w:pStyle w:val="Teksttreci0"/>
        <w:shd w:val="clear" w:color="auto" w:fill="auto"/>
        <w:spacing w:after="0" w:line="240" w:lineRule="auto"/>
        <w:ind w:left="420" w:hanging="420"/>
        <w:rPr>
          <w:rFonts w:asciiTheme="minorHAnsi" w:hAnsiTheme="minorHAnsi" w:cstheme="minorHAnsi"/>
        </w:rPr>
      </w:pPr>
    </w:p>
    <w:p w14:paraId="0BCFDE54" w14:textId="3027E0C8" w:rsidR="0025036B" w:rsidRPr="00364BAA" w:rsidRDefault="0023680D" w:rsidP="00364BAA">
      <w:pPr>
        <w:pStyle w:val="Teksttreci0"/>
        <w:shd w:val="clear" w:color="auto" w:fill="auto"/>
        <w:spacing w:after="0" w:line="240" w:lineRule="auto"/>
        <w:ind w:left="420" w:hanging="420"/>
        <w:rPr>
          <w:rFonts w:asciiTheme="minorHAnsi" w:hAnsiTheme="minorHAnsi" w:cstheme="minorHAnsi"/>
          <w:b/>
          <w:bCs/>
        </w:rPr>
      </w:pPr>
      <w:r w:rsidRPr="00364BAA">
        <w:rPr>
          <w:rFonts w:asciiTheme="minorHAnsi" w:hAnsiTheme="minorHAnsi" w:cstheme="minorHAnsi"/>
          <w:b/>
          <w:bCs/>
        </w:rPr>
        <w:t>Okręgowa Rada Adwokacka w Warszawie</w:t>
      </w:r>
    </w:p>
    <w:p w14:paraId="4090F5D6" w14:textId="77777777" w:rsidR="0025036B" w:rsidRDefault="0023680D" w:rsidP="00364BAA">
      <w:pPr>
        <w:pStyle w:val="Teksttreci0"/>
        <w:shd w:val="clear" w:color="auto" w:fill="auto"/>
        <w:spacing w:after="120" w:line="240" w:lineRule="auto"/>
        <w:ind w:left="420" w:hanging="420"/>
        <w:rPr>
          <w:rFonts w:asciiTheme="minorHAnsi" w:hAnsiTheme="minorHAnsi" w:cstheme="minorHAnsi"/>
        </w:rPr>
      </w:pPr>
      <w:r w:rsidRPr="00C04B0F">
        <w:rPr>
          <w:rFonts w:asciiTheme="minorHAnsi" w:hAnsiTheme="minorHAnsi" w:cstheme="minorHAnsi"/>
        </w:rPr>
        <w:t>w składzie:</w:t>
      </w:r>
    </w:p>
    <w:p w14:paraId="7961CDAB" w14:textId="77777777" w:rsidR="00C04B0F" w:rsidRPr="00C04B0F" w:rsidRDefault="00C04B0F" w:rsidP="00364BAA">
      <w:pPr>
        <w:widowControl/>
        <w:numPr>
          <w:ilvl w:val="0"/>
          <w:numId w:val="12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C04B0F">
        <w:rPr>
          <w:rFonts w:asciiTheme="minorHAnsi" w:hAnsiTheme="minorHAnsi" w:cstheme="minorHAnsi"/>
          <w:sz w:val="22"/>
          <w:szCs w:val="22"/>
        </w:rPr>
        <w:t>adw. Mikołaj Pietrzak – Dziekan</w:t>
      </w:r>
    </w:p>
    <w:p w14:paraId="381C08EA" w14:textId="7205CE96" w:rsidR="00C04B0F" w:rsidRPr="00C04B0F" w:rsidRDefault="00C04B0F" w:rsidP="00364BAA">
      <w:pPr>
        <w:widowControl/>
        <w:numPr>
          <w:ilvl w:val="0"/>
          <w:numId w:val="12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C04B0F">
        <w:rPr>
          <w:rFonts w:asciiTheme="minorHAnsi" w:hAnsiTheme="minorHAnsi" w:cstheme="minorHAnsi"/>
          <w:sz w:val="22"/>
          <w:szCs w:val="22"/>
        </w:rPr>
        <w:t>adw. dr hab. Zbigniew Banaszczyk</w:t>
      </w:r>
    </w:p>
    <w:p w14:paraId="3892BF0A" w14:textId="075CE52D" w:rsidR="00C04B0F" w:rsidRPr="00C04B0F" w:rsidRDefault="00C04B0F" w:rsidP="00364BAA">
      <w:pPr>
        <w:widowControl/>
        <w:numPr>
          <w:ilvl w:val="0"/>
          <w:numId w:val="12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C04B0F">
        <w:rPr>
          <w:rFonts w:asciiTheme="minorHAnsi" w:hAnsiTheme="minorHAnsi" w:cstheme="minorHAnsi"/>
          <w:sz w:val="22"/>
          <w:szCs w:val="22"/>
        </w:rPr>
        <w:t xml:space="preserve">adw. Jakub Bartosiak </w:t>
      </w:r>
    </w:p>
    <w:p w14:paraId="268ED326" w14:textId="77777777" w:rsidR="00C04B0F" w:rsidRPr="00C04B0F" w:rsidRDefault="00C04B0F" w:rsidP="00364BAA">
      <w:pPr>
        <w:widowControl/>
        <w:numPr>
          <w:ilvl w:val="0"/>
          <w:numId w:val="12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C04B0F">
        <w:rPr>
          <w:rFonts w:asciiTheme="minorHAnsi" w:hAnsiTheme="minorHAnsi" w:cstheme="minorHAnsi"/>
          <w:sz w:val="22"/>
          <w:szCs w:val="22"/>
        </w:rPr>
        <w:t>adw. Anna Czepkowska-Rutkowska – Skarbnik</w:t>
      </w:r>
    </w:p>
    <w:p w14:paraId="50471FFC" w14:textId="77777777" w:rsidR="00C04B0F" w:rsidRPr="00C04B0F" w:rsidRDefault="00C04B0F" w:rsidP="00364BAA">
      <w:pPr>
        <w:widowControl/>
        <w:numPr>
          <w:ilvl w:val="0"/>
          <w:numId w:val="12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C04B0F">
        <w:rPr>
          <w:rFonts w:asciiTheme="minorHAnsi" w:hAnsiTheme="minorHAnsi" w:cstheme="minorHAnsi"/>
          <w:sz w:val="22"/>
          <w:szCs w:val="22"/>
        </w:rPr>
        <w:t>adw. Michał Fertak – Zastępca Sekretarza</w:t>
      </w:r>
    </w:p>
    <w:p w14:paraId="53A2F5D1" w14:textId="77777777" w:rsidR="00C04B0F" w:rsidRPr="00C04B0F" w:rsidRDefault="00C04B0F" w:rsidP="00364BAA">
      <w:pPr>
        <w:widowControl/>
        <w:numPr>
          <w:ilvl w:val="0"/>
          <w:numId w:val="12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C04B0F">
        <w:rPr>
          <w:rFonts w:asciiTheme="minorHAnsi" w:hAnsiTheme="minorHAnsi" w:cstheme="minorHAnsi"/>
          <w:sz w:val="22"/>
          <w:szCs w:val="22"/>
        </w:rPr>
        <w:t>adw. dr Katarzyna Gajowniczek-Pruszyńska – Wicedziekan</w:t>
      </w:r>
    </w:p>
    <w:p w14:paraId="0A6B1CB1" w14:textId="7465A644" w:rsidR="00C04B0F" w:rsidRPr="00C04B0F" w:rsidRDefault="00C04B0F" w:rsidP="00364BAA">
      <w:pPr>
        <w:widowControl/>
        <w:numPr>
          <w:ilvl w:val="0"/>
          <w:numId w:val="12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C04B0F">
        <w:rPr>
          <w:rFonts w:asciiTheme="minorHAnsi" w:hAnsiTheme="minorHAnsi" w:cstheme="minorHAnsi"/>
          <w:sz w:val="22"/>
          <w:szCs w:val="22"/>
        </w:rPr>
        <w:t xml:space="preserve">adw. Tomasz Korczyński – Sekretarz </w:t>
      </w:r>
    </w:p>
    <w:p w14:paraId="15E94788" w14:textId="71EB48C3" w:rsidR="00C04B0F" w:rsidRPr="00C04B0F" w:rsidRDefault="00C04B0F" w:rsidP="00364BAA">
      <w:pPr>
        <w:widowControl/>
        <w:numPr>
          <w:ilvl w:val="0"/>
          <w:numId w:val="12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C04B0F">
        <w:rPr>
          <w:rFonts w:asciiTheme="minorHAnsi" w:hAnsiTheme="minorHAnsi" w:cstheme="minorHAnsi"/>
          <w:sz w:val="22"/>
          <w:szCs w:val="22"/>
        </w:rPr>
        <w:t xml:space="preserve">adw. Aleksander Krysztofowicz – Wicedziekan </w:t>
      </w:r>
    </w:p>
    <w:p w14:paraId="2DBD22A7" w14:textId="77777777" w:rsidR="00C04B0F" w:rsidRPr="00C04B0F" w:rsidRDefault="00C04B0F" w:rsidP="00364BAA">
      <w:pPr>
        <w:widowControl/>
        <w:numPr>
          <w:ilvl w:val="0"/>
          <w:numId w:val="12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C04B0F">
        <w:rPr>
          <w:rFonts w:asciiTheme="minorHAnsi" w:hAnsiTheme="minorHAnsi" w:cstheme="minorHAnsi"/>
          <w:sz w:val="22"/>
          <w:szCs w:val="22"/>
        </w:rPr>
        <w:t>adw. Andrzej Orliński</w:t>
      </w:r>
    </w:p>
    <w:p w14:paraId="4BE71E55" w14:textId="77777777" w:rsidR="00C04B0F" w:rsidRPr="00C04B0F" w:rsidRDefault="00C04B0F" w:rsidP="00364BAA">
      <w:pPr>
        <w:widowControl/>
        <w:numPr>
          <w:ilvl w:val="0"/>
          <w:numId w:val="12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C04B0F">
        <w:rPr>
          <w:rFonts w:asciiTheme="minorHAnsi" w:hAnsiTheme="minorHAnsi" w:cstheme="minorHAnsi"/>
          <w:sz w:val="22"/>
          <w:szCs w:val="22"/>
        </w:rPr>
        <w:t>adw. Agata Rewerska</w:t>
      </w:r>
    </w:p>
    <w:p w14:paraId="7C838F86" w14:textId="77777777" w:rsidR="00C04B0F" w:rsidRPr="00C04B0F" w:rsidRDefault="00C04B0F" w:rsidP="00364BAA">
      <w:pPr>
        <w:widowControl/>
        <w:numPr>
          <w:ilvl w:val="0"/>
          <w:numId w:val="12"/>
        </w:numPr>
        <w:spacing w:after="120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C04B0F">
        <w:rPr>
          <w:rFonts w:asciiTheme="minorHAnsi" w:hAnsiTheme="minorHAnsi" w:cstheme="minorHAnsi"/>
          <w:sz w:val="22"/>
          <w:szCs w:val="22"/>
        </w:rPr>
        <w:t>adw. dr Kamil Szmid</w:t>
      </w:r>
    </w:p>
    <w:p w14:paraId="0CC4A0DC" w14:textId="2F04FB62" w:rsidR="0025036B" w:rsidRPr="00C04B0F" w:rsidRDefault="0023680D" w:rsidP="00364BAA">
      <w:pPr>
        <w:pStyle w:val="Teksttreci0"/>
        <w:shd w:val="clear" w:color="auto" w:fill="auto"/>
        <w:spacing w:after="0" w:line="240" w:lineRule="auto"/>
        <w:rPr>
          <w:rFonts w:asciiTheme="minorHAnsi" w:hAnsiTheme="minorHAnsi" w:cstheme="minorHAnsi"/>
        </w:rPr>
      </w:pPr>
      <w:r w:rsidRPr="00C04B0F">
        <w:rPr>
          <w:rFonts w:asciiTheme="minorHAnsi" w:hAnsiTheme="minorHAnsi" w:cstheme="minorHAnsi"/>
          <w:b/>
          <w:bCs/>
        </w:rPr>
        <w:t>na posiedzeniu w dniu 1</w:t>
      </w:r>
      <w:r w:rsidR="00063CE6" w:rsidRPr="00C04B0F">
        <w:rPr>
          <w:rFonts w:asciiTheme="minorHAnsi" w:hAnsiTheme="minorHAnsi" w:cstheme="minorHAnsi"/>
          <w:b/>
          <w:bCs/>
        </w:rPr>
        <w:t>0</w:t>
      </w:r>
      <w:r w:rsidRPr="00C04B0F">
        <w:rPr>
          <w:rFonts w:asciiTheme="minorHAnsi" w:hAnsiTheme="minorHAnsi" w:cstheme="minorHAnsi"/>
          <w:b/>
          <w:bCs/>
        </w:rPr>
        <w:t xml:space="preserve"> </w:t>
      </w:r>
      <w:r w:rsidR="00063CE6" w:rsidRPr="00C04B0F">
        <w:rPr>
          <w:rFonts w:asciiTheme="minorHAnsi" w:hAnsiTheme="minorHAnsi" w:cstheme="minorHAnsi"/>
          <w:b/>
          <w:bCs/>
        </w:rPr>
        <w:t xml:space="preserve">kwietnia </w:t>
      </w:r>
      <w:r w:rsidRPr="00C04B0F">
        <w:rPr>
          <w:rFonts w:asciiTheme="minorHAnsi" w:hAnsiTheme="minorHAnsi" w:cstheme="minorHAnsi"/>
          <w:b/>
          <w:bCs/>
        </w:rPr>
        <w:t>202</w:t>
      </w:r>
      <w:r w:rsidR="00063CE6" w:rsidRPr="00C04B0F">
        <w:rPr>
          <w:rFonts w:asciiTheme="minorHAnsi" w:hAnsiTheme="minorHAnsi" w:cstheme="minorHAnsi"/>
          <w:b/>
          <w:bCs/>
        </w:rPr>
        <w:t>5</w:t>
      </w:r>
      <w:r w:rsidRPr="00C04B0F">
        <w:rPr>
          <w:rFonts w:asciiTheme="minorHAnsi" w:hAnsiTheme="minorHAnsi" w:cstheme="minorHAnsi"/>
          <w:b/>
          <w:bCs/>
        </w:rPr>
        <w:t xml:space="preserve"> r., </w:t>
      </w:r>
      <w:r w:rsidRPr="00C04B0F">
        <w:rPr>
          <w:rFonts w:asciiTheme="minorHAnsi" w:hAnsiTheme="minorHAnsi" w:cstheme="minorHAnsi"/>
        </w:rPr>
        <w:t>na podstawie art. 44 ust. 1 w związku z art. 45 ust. 1 ustawy z dnia 26 maja 1982 r.</w:t>
      </w:r>
      <w:r w:rsidR="00063CE6" w:rsidRPr="00C04B0F">
        <w:rPr>
          <w:rFonts w:asciiTheme="minorHAnsi" w:hAnsiTheme="minorHAnsi" w:cstheme="minorHAnsi"/>
        </w:rPr>
        <w:t xml:space="preserve"> – </w:t>
      </w:r>
      <w:r w:rsidRPr="00C04B0F">
        <w:rPr>
          <w:rFonts w:asciiTheme="minorHAnsi" w:hAnsiTheme="minorHAnsi" w:cstheme="minorHAnsi"/>
        </w:rPr>
        <w:t>Prawo o adwokaturze (Dz. U. z 20</w:t>
      </w:r>
      <w:r w:rsidR="00063CE6" w:rsidRPr="00C04B0F">
        <w:rPr>
          <w:rFonts w:asciiTheme="minorHAnsi" w:hAnsiTheme="minorHAnsi" w:cstheme="minorHAnsi"/>
        </w:rPr>
        <w:t>24</w:t>
      </w:r>
      <w:r w:rsidRPr="00C04B0F">
        <w:rPr>
          <w:rFonts w:asciiTheme="minorHAnsi" w:hAnsiTheme="minorHAnsi" w:cstheme="minorHAnsi"/>
        </w:rPr>
        <w:t xml:space="preserve"> r. poz. 15</w:t>
      </w:r>
      <w:r w:rsidR="00063CE6" w:rsidRPr="00C04B0F">
        <w:rPr>
          <w:rFonts w:asciiTheme="minorHAnsi" w:hAnsiTheme="minorHAnsi" w:cstheme="minorHAnsi"/>
        </w:rPr>
        <w:t>64</w:t>
      </w:r>
      <w:r w:rsidRPr="00C04B0F">
        <w:rPr>
          <w:rFonts w:asciiTheme="minorHAnsi" w:hAnsiTheme="minorHAnsi" w:cstheme="minorHAnsi"/>
        </w:rPr>
        <w:t>)</w:t>
      </w:r>
      <w:r w:rsidR="00063CE6" w:rsidRPr="00C04B0F">
        <w:rPr>
          <w:rFonts w:asciiTheme="minorHAnsi" w:hAnsiTheme="minorHAnsi" w:cstheme="minorHAnsi"/>
        </w:rPr>
        <w:t xml:space="preserve">, </w:t>
      </w:r>
      <w:r w:rsidR="00C608E0">
        <w:rPr>
          <w:rFonts w:asciiTheme="minorHAnsi" w:hAnsiTheme="minorHAnsi" w:cstheme="minorHAnsi"/>
        </w:rPr>
        <w:t xml:space="preserve">zgodnie z rekomendacją Wicedziekana Okręgowej rady Adwokackiej w Warszawie adw. Aleksandra </w:t>
      </w:r>
      <w:proofErr w:type="spellStart"/>
      <w:r w:rsidR="00C608E0">
        <w:rPr>
          <w:rFonts w:asciiTheme="minorHAnsi" w:hAnsiTheme="minorHAnsi" w:cstheme="minorHAnsi"/>
        </w:rPr>
        <w:t>Krysztofowicza</w:t>
      </w:r>
      <w:proofErr w:type="spellEnd"/>
      <w:r w:rsidR="00C608E0">
        <w:rPr>
          <w:rFonts w:asciiTheme="minorHAnsi" w:hAnsiTheme="minorHAnsi" w:cstheme="minorHAnsi"/>
        </w:rPr>
        <w:t xml:space="preserve">,   </w:t>
      </w:r>
    </w:p>
    <w:p w14:paraId="3E6AC86B" w14:textId="77777777" w:rsidR="00063CE6" w:rsidRPr="00C04B0F" w:rsidRDefault="00063CE6" w:rsidP="00364BAA">
      <w:pPr>
        <w:pStyle w:val="Teksttreci0"/>
        <w:shd w:val="clear" w:color="auto" w:fill="auto"/>
        <w:spacing w:after="0" w:line="240" w:lineRule="auto"/>
        <w:rPr>
          <w:rFonts w:asciiTheme="minorHAnsi" w:hAnsiTheme="minorHAnsi" w:cstheme="minorHAnsi"/>
        </w:rPr>
      </w:pPr>
    </w:p>
    <w:p w14:paraId="5F17B0E4" w14:textId="74267D2D" w:rsidR="00C04B0F" w:rsidRPr="00C04B0F" w:rsidRDefault="00C04B0F" w:rsidP="00364BAA">
      <w:pPr>
        <w:spacing w:after="60"/>
        <w:jc w:val="center"/>
        <w:rPr>
          <w:rFonts w:asciiTheme="minorHAnsi" w:hAnsiTheme="minorHAnsi" w:cstheme="minorHAnsi"/>
          <w:b/>
          <w:spacing w:val="50"/>
          <w:sz w:val="22"/>
          <w:szCs w:val="22"/>
        </w:rPr>
      </w:pPr>
      <w:r w:rsidRPr="00C04B0F">
        <w:rPr>
          <w:rFonts w:asciiTheme="minorHAnsi" w:hAnsiTheme="minorHAnsi" w:cstheme="minorHAnsi"/>
          <w:b/>
          <w:spacing w:val="50"/>
          <w:sz w:val="22"/>
          <w:szCs w:val="22"/>
        </w:rPr>
        <w:t>w głosowaniu jawnym</w:t>
      </w:r>
    </w:p>
    <w:p w14:paraId="2AE9F80A" w14:textId="7DCD9756" w:rsidR="00C04B0F" w:rsidRPr="00C04B0F" w:rsidRDefault="00C04B0F" w:rsidP="00364BAA">
      <w:pPr>
        <w:jc w:val="center"/>
        <w:rPr>
          <w:rFonts w:asciiTheme="minorHAnsi" w:hAnsiTheme="minorHAnsi" w:cstheme="minorHAnsi"/>
          <w:b/>
          <w:spacing w:val="50"/>
          <w:sz w:val="22"/>
          <w:szCs w:val="22"/>
        </w:rPr>
      </w:pPr>
      <w:r w:rsidRPr="00C04B0F">
        <w:rPr>
          <w:rFonts w:asciiTheme="minorHAnsi" w:hAnsiTheme="minorHAnsi" w:cstheme="minorHAnsi"/>
          <w:b/>
          <w:spacing w:val="50"/>
          <w:sz w:val="22"/>
          <w:szCs w:val="22"/>
        </w:rPr>
        <w:t>(głosów: 11 – za, 0 – przeciwnych, 0 – wstrzymujących się)</w:t>
      </w:r>
    </w:p>
    <w:p w14:paraId="6CDD6FF9" w14:textId="77777777" w:rsidR="00C04B0F" w:rsidRPr="00C04B0F" w:rsidRDefault="00C04B0F" w:rsidP="00364BAA">
      <w:pPr>
        <w:jc w:val="center"/>
        <w:rPr>
          <w:rFonts w:asciiTheme="minorHAnsi" w:hAnsiTheme="minorHAnsi" w:cstheme="minorHAnsi"/>
          <w:b/>
          <w:spacing w:val="50"/>
          <w:sz w:val="22"/>
          <w:szCs w:val="22"/>
        </w:rPr>
      </w:pPr>
      <w:r w:rsidRPr="00C04B0F">
        <w:rPr>
          <w:rFonts w:asciiTheme="minorHAnsi" w:hAnsiTheme="minorHAnsi" w:cstheme="minorHAnsi"/>
          <w:b/>
          <w:spacing w:val="50"/>
          <w:sz w:val="22"/>
          <w:szCs w:val="22"/>
        </w:rPr>
        <w:t>postanowiła:</w:t>
      </w:r>
    </w:p>
    <w:p w14:paraId="72C47757" w14:textId="77777777" w:rsidR="000F5E49" w:rsidRPr="00C04B0F" w:rsidRDefault="000F5E49" w:rsidP="00364BAA">
      <w:pPr>
        <w:pStyle w:val="Teksttreci0"/>
        <w:shd w:val="clear" w:color="auto" w:fill="auto"/>
        <w:spacing w:after="0" w:line="240" w:lineRule="auto"/>
        <w:ind w:firstLine="140"/>
        <w:jc w:val="left"/>
        <w:rPr>
          <w:rFonts w:asciiTheme="minorHAnsi" w:hAnsiTheme="minorHAnsi" w:cstheme="minorHAnsi"/>
        </w:rPr>
      </w:pPr>
    </w:p>
    <w:p w14:paraId="6A26A8B0" w14:textId="172DD085" w:rsidR="0082034C" w:rsidRDefault="0082034C" w:rsidP="00364BAA">
      <w:pPr>
        <w:pStyle w:val="Teksttreci0"/>
        <w:numPr>
          <w:ilvl w:val="0"/>
          <w:numId w:val="14"/>
        </w:numPr>
        <w:shd w:val="clear" w:color="auto" w:fill="auto"/>
        <w:spacing w:after="0" w:line="240" w:lineRule="auto"/>
        <w:ind w:left="567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Przyjąć Regulamin wyłaniania, ustanawiania i wynagradzania zastępcy adwokata „Zastępstwo 2.0”, stanowiący załącznik nr 1 do uchwały</w:t>
      </w:r>
      <w:r w:rsidR="00C608E0">
        <w:rPr>
          <w:rFonts w:asciiTheme="minorHAnsi" w:hAnsiTheme="minorHAnsi" w:cstheme="minorHAnsi"/>
        </w:rPr>
        <w:t xml:space="preserve"> (dalej: Regulamin)</w:t>
      </w:r>
      <w:r>
        <w:rPr>
          <w:rFonts w:asciiTheme="minorHAnsi" w:hAnsiTheme="minorHAnsi" w:cstheme="minorHAnsi"/>
        </w:rPr>
        <w:t>.</w:t>
      </w:r>
    </w:p>
    <w:p w14:paraId="6B0C946B" w14:textId="2C53B629" w:rsidR="00453184" w:rsidRPr="00453184" w:rsidRDefault="00441E5F" w:rsidP="00364BAA">
      <w:pPr>
        <w:pStyle w:val="Akapitzlist"/>
        <w:numPr>
          <w:ilvl w:val="0"/>
          <w:numId w:val="14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 w:rsidRPr="002924FB">
        <w:rPr>
          <w:rFonts w:cs="Calibri"/>
        </w:rPr>
        <w:t>Ustalić, że o</w:t>
      </w:r>
      <w:r w:rsidR="0082034C" w:rsidRPr="002924FB">
        <w:rPr>
          <w:rFonts w:cs="Calibri"/>
        </w:rPr>
        <w:t>głoszenie i rozstrzygnięcie pierwszego przetargu, o którym mowa w § 15 ust. 1</w:t>
      </w:r>
      <w:r w:rsidRPr="002924FB">
        <w:rPr>
          <w:rFonts w:cs="Calibri"/>
        </w:rPr>
        <w:t xml:space="preserve"> Regulaminu</w:t>
      </w:r>
      <w:r w:rsidR="00453184">
        <w:rPr>
          <w:rFonts w:cs="Calibri"/>
        </w:rPr>
        <w:t>,</w:t>
      </w:r>
      <w:r w:rsidR="00453184" w:rsidRPr="00453184">
        <w:rPr>
          <w:rFonts w:cs="Calibri"/>
        </w:rPr>
        <w:t xml:space="preserve"> </w:t>
      </w:r>
      <w:r w:rsidR="0082034C" w:rsidRPr="002924FB">
        <w:rPr>
          <w:rFonts w:cs="Calibri"/>
        </w:rPr>
        <w:t>winno nastąpić w terminie, umożliwiającym wyznaczenia Wykonawcy lub Wykonawców, o których mowa w § 2 pkt 8</w:t>
      </w:r>
      <w:r w:rsidRPr="002924FB">
        <w:rPr>
          <w:rFonts w:cs="Calibri"/>
        </w:rPr>
        <w:t xml:space="preserve"> Regulaminu</w:t>
      </w:r>
      <w:r w:rsidR="0082034C" w:rsidRPr="002924FB">
        <w:rPr>
          <w:rFonts w:cs="Calibri"/>
        </w:rPr>
        <w:t>,</w:t>
      </w:r>
      <w:r w:rsidR="002924FB">
        <w:rPr>
          <w:rFonts w:cs="Calibri"/>
        </w:rPr>
        <w:t xml:space="preserve"> </w:t>
      </w:r>
      <w:r w:rsidR="0082034C" w:rsidRPr="002924FB">
        <w:rPr>
          <w:rFonts w:cs="Calibri"/>
        </w:rPr>
        <w:t>począwszy od 1 stycznia 2026 r.</w:t>
      </w:r>
      <w:r w:rsidR="002924FB" w:rsidRPr="002924FB">
        <w:rPr>
          <w:rFonts w:cs="Calibri"/>
        </w:rPr>
        <w:t xml:space="preserve"> </w:t>
      </w:r>
    </w:p>
    <w:p w14:paraId="29115118" w14:textId="167BC88F" w:rsidR="002924FB" w:rsidRPr="002924FB" w:rsidRDefault="00453184" w:rsidP="00364BAA">
      <w:pPr>
        <w:pStyle w:val="Akapitzlist"/>
        <w:numPr>
          <w:ilvl w:val="0"/>
          <w:numId w:val="14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cs="Calibri"/>
        </w:rPr>
        <w:t>P</w:t>
      </w:r>
      <w:r w:rsidR="00441E5F" w:rsidRPr="002924FB">
        <w:rPr>
          <w:rFonts w:cs="Calibri"/>
        </w:rPr>
        <w:t xml:space="preserve">ostulowane </w:t>
      </w:r>
      <w:r w:rsidR="002924FB" w:rsidRPr="002924FB">
        <w:rPr>
          <w:rFonts w:cs="Calibri"/>
        </w:rPr>
        <w:t xml:space="preserve">istotne warunki zamówienia </w:t>
      </w:r>
      <w:r>
        <w:rPr>
          <w:rFonts w:cs="Calibri"/>
        </w:rPr>
        <w:t xml:space="preserve">w związku z ogłoszeniem pierwszego przetargu, </w:t>
      </w:r>
      <w:r w:rsidR="00364BAA">
        <w:rPr>
          <w:rFonts w:cs="Calibri"/>
        </w:rPr>
        <w:t xml:space="preserve">                  </w:t>
      </w:r>
      <w:r>
        <w:rPr>
          <w:rFonts w:cs="Calibri"/>
        </w:rPr>
        <w:t>o którym mowa w pkt. 2.</w:t>
      </w:r>
      <w:r w:rsidR="00C608E0">
        <w:rPr>
          <w:rFonts w:cs="Calibri"/>
        </w:rPr>
        <w:t>,</w:t>
      </w:r>
      <w:r>
        <w:rPr>
          <w:rFonts w:cs="Calibri"/>
        </w:rPr>
        <w:t xml:space="preserve"> stanowią załącznik nr 2 do uchwały.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1E0192D" w14:textId="748EC024" w:rsidR="0082034C" w:rsidRPr="002924FB" w:rsidRDefault="00C608E0" w:rsidP="00364BAA">
      <w:pPr>
        <w:pStyle w:val="Akapitzlist"/>
        <w:numPr>
          <w:ilvl w:val="0"/>
          <w:numId w:val="14"/>
        </w:numPr>
        <w:ind w:left="567" w:hanging="425"/>
        <w:jc w:val="both"/>
        <w:rPr>
          <w:rFonts w:cs="Calibri"/>
        </w:rPr>
      </w:pPr>
      <w:r>
        <w:rPr>
          <w:rFonts w:cs="Calibri"/>
        </w:rPr>
        <w:t>Z dniem wejścia w życie Regulaminu t</w:t>
      </w:r>
      <w:r w:rsidR="0082034C" w:rsidRPr="002924FB">
        <w:rPr>
          <w:rFonts w:cs="Calibri"/>
        </w:rPr>
        <w:t xml:space="preserve">raci moc Regulamin wyznaczania, zwalniania </w:t>
      </w:r>
      <w:r w:rsidR="00364BAA">
        <w:rPr>
          <w:rFonts w:cs="Calibri"/>
        </w:rPr>
        <w:t xml:space="preserve">                                          </w:t>
      </w:r>
      <w:r w:rsidR="0082034C" w:rsidRPr="002924FB">
        <w:rPr>
          <w:rFonts w:cs="Calibri"/>
        </w:rPr>
        <w:t>i wynagradzania zastępców adwokatów wykonujących zawód, niemających czasowo lub trwale możliwości wykonywania zawodu oraz w przypadku skreślenia z listy adwokatów</w:t>
      </w:r>
      <w:r w:rsidR="00453184">
        <w:rPr>
          <w:rFonts w:cs="Calibri"/>
        </w:rPr>
        <w:t xml:space="preserve">, przyjęty uchwałą nr 631/2020 Okręgowej Rady Adwokackiej w Warszawie z dnia 20 </w:t>
      </w:r>
      <w:r w:rsidR="0082034C" w:rsidRPr="002924FB">
        <w:rPr>
          <w:rFonts w:cs="Calibri"/>
        </w:rPr>
        <w:t>marca 2020 r.</w:t>
      </w:r>
      <w:r w:rsidR="00453184">
        <w:rPr>
          <w:rFonts w:cs="Calibri"/>
        </w:rPr>
        <w:t xml:space="preserve">, </w:t>
      </w:r>
      <w:r w:rsidR="00364BAA">
        <w:rPr>
          <w:rFonts w:cs="Calibri"/>
        </w:rPr>
        <w:t xml:space="preserve">                       </w:t>
      </w:r>
      <w:r w:rsidR="00453184">
        <w:rPr>
          <w:rFonts w:cs="Calibri"/>
        </w:rPr>
        <w:t>ze zmianami</w:t>
      </w:r>
      <w:r w:rsidR="001E3615">
        <w:rPr>
          <w:rFonts w:cs="Calibri"/>
        </w:rPr>
        <w:t xml:space="preserve"> wprowadzonymi uchwałą nr 151/2021 Okręgowej Rady Adwokackiej w Warszawie z dnia 22 kwietnia </w:t>
      </w:r>
      <w:r w:rsidR="001E3615" w:rsidRPr="002924FB">
        <w:rPr>
          <w:rFonts w:cs="Calibri"/>
        </w:rPr>
        <w:t>202</w:t>
      </w:r>
      <w:r w:rsidR="001E3615">
        <w:rPr>
          <w:rFonts w:cs="Calibri"/>
        </w:rPr>
        <w:t>1 r.</w:t>
      </w:r>
    </w:p>
    <w:p w14:paraId="6D32CDDA" w14:textId="77777777" w:rsidR="0082034C" w:rsidRPr="00BB7437" w:rsidRDefault="0082034C" w:rsidP="00364BAA">
      <w:pPr>
        <w:pStyle w:val="Akapitzlist"/>
        <w:numPr>
          <w:ilvl w:val="0"/>
          <w:numId w:val="14"/>
        </w:numPr>
        <w:ind w:left="567" w:hanging="425"/>
        <w:jc w:val="both"/>
        <w:rPr>
          <w:rFonts w:cstheme="minorHAnsi"/>
        </w:rPr>
      </w:pPr>
      <w:r w:rsidRPr="00875AD9">
        <w:rPr>
          <w:rFonts w:cs="Calibri"/>
        </w:rPr>
        <w:t>Regulamin wchodzi w życie z dniem 1 maja 2025 r.</w:t>
      </w:r>
      <w:r>
        <w:rPr>
          <w:rFonts w:cs="Calibri"/>
        </w:rPr>
        <w:t xml:space="preserve"> </w:t>
      </w:r>
    </w:p>
    <w:p w14:paraId="511023B9" w14:textId="77777777" w:rsidR="0082034C" w:rsidRPr="007A02BA" w:rsidRDefault="0082034C" w:rsidP="00364BAA">
      <w:pPr>
        <w:pStyle w:val="Akapitzlist"/>
        <w:numPr>
          <w:ilvl w:val="0"/>
          <w:numId w:val="14"/>
        </w:numPr>
        <w:ind w:left="567" w:hanging="425"/>
        <w:jc w:val="both"/>
        <w:rPr>
          <w:rFonts w:cstheme="minorHAnsi"/>
        </w:rPr>
      </w:pPr>
      <w:r>
        <w:rPr>
          <w:rFonts w:cs="Calibri"/>
        </w:rPr>
        <w:t xml:space="preserve">Regulamin ma zastosowanie do </w:t>
      </w:r>
      <w:proofErr w:type="spellStart"/>
      <w:r>
        <w:rPr>
          <w:rFonts w:cs="Calibri"/>
        </w:rPr>
        <w:t>wyznaczeń</w:t>
      </w:r>
      <w:proofErr w:type="spellEnd"/>
      <w:r>
        <w:rPr>
          <w:rFonts w:cs="Calibri"/>
        </w:rPr>
        <w:t xml:space="preserve"> Zastępców adwokatów dokonanych po dniu wejścia </w:t>
      </w:r>
      <w:r>
        <w:rPr>
          <w:rFonts w:cs="Calibri"/>
        </w:rPr>
        <w:br/>
        <w:t xml:space="preserve">w życie niniejszego Regulaminu. </w:t>
      </w:r>
    </w:p>
    <w:p w14:paraId="74478635" w14:textId="4FF732D5" w:rsidR="007A02BA" w:rsidRPr="00911C4C" w:rsidRDefault="007A02BA" w:rsidP="00364BAA">
      <w:pPr>
        <w:pStyle w:val="Akapitzlist"/>
        <w:numPr>
          <w:ilvl w:val="0"/>
          <w:numId w:val="14"/>
        </w:numPr>
        <w:ind w:left="567" w:hanging="425"/>
        <w:jc w:val="both"/>
        <w:rPr>
          <w:rFonts w:cstheme="minorHAnsi"/>
        </w:rPr>
      </w:pPr>
      <w:r>
        <w:rPr>
          <w:rFonts w:cs="Calibri"/>
        </w:rPr>
        <w:t xml:space="preserve">Uchwała wchodzi w życie z dniem podjęcia. </w:t>
      </w:r>
    </w:p>
    <w:p w14:paraId="5E2321D6" w14:textId="768C4CD2" w:rsidR="0082034C" w:rsidRDefault="0082034C" w:rsidP="00364BAA">
      <w:pPr>
        <w:pStyle w:val="Teksttreci0"/>
        <w:shd w:val="clear" w:color="auto" w:fill="auto"/>
        <w:tabs>
          <w:tab w:val="left" w:pos="416"/>
        </w:tabs>
        <w:spacing w:after="0" w:line="240" w:lineRule="auto"/>
        <w:ind w:left="567"/>
        <w:rPr>
          <w:rFonts w:asciiTheme="minorHAnsi" w:hAnsiTheme="minorHAnsi" w:cstheme="minorHAnsi"/>
        </w:rPr>
      </w:pPr>
    </w:p>
    <w:p w14:paraId="00812C47" w14:textId="77777777" w:rsidR="00B50D93" w:rsidRDefault="00B50D93" w:rsidP="00364BAA">
      <w:pPr>
        <w:pStyle w:val="Teksttreci0"/>
        <w:shd w:val="clear" w:color="auto" w:fill="auto"/>
        <w:tabs>
          <w:tab w:val="left" w:pos="416"/>
        </w:tabs>
        <w:spacing w:after="0" w:line="240" w:lineRule="auto"/>
        <w:ind w:left="440"/>
        <w:rPr>
          <w:rFonts w:asciiTheme="minorHAnsi" w:hAnsiTheme="minorHAnsi" w:cstheme="minorHAnsi"/>
        </w:rPr>
      </w:pPr>
    </w:p>
    <w:p w14:paraId="2DB7C8FF" w14:textId="77777777" w:rsidR="00364BAA" w:rsidRDefault="00364BAA" w:rsidP="00364BAA">
      <w:pPr>
        <w:pStyle w:val="Teksttreci0"/>
        <w:shd w:val="clear" w:color="auto" w:fill="auto"/>
        <w:tabs>
          <w:tab w:val="left" w:pos="416"/>
        </w:tabs>
        <w:spacing w:after="0" w:line="240" w:lineRule="auto"/>
        <w:ind w:left="440"/>
        <w:rPr>
          <w:rFonts w:asciiTheme="minorHAnsi" w:hAnsiTheme="minorHAnsi" w:cstheme="minorHAnsi"/>
        </w:rPr>
      </w:pPr>
    </w:p>
    <w:p w14:paraId="2763F05F" w14:textId="77777777" w:rsidR="00B50D93" w:rsidRDefault="00B50D93" w:rsidP="00364BAA">
      <w:pPr>
        <w:pStyle w:val="Teksttreci0"/>
        <w:shd w:val="clear" w:color="auto" w:fill="auto"/>
        <w:tabs>
          <w:tab w:val="left" w:pos="416"/>
        </w:tabs>
        <w:spacing w:after="0" w:line="240" w:lineRule="auto"/>
        <w:ind w:left="440"/>
      </w:pPr>
    </w:p>
    <w:p w14:paraId="1EB1383A" w14:textId="760C9606" w:rsidR="0025036B" w:rsidRPr="00C04B0F" w:rsidRDefault="00C608E0" w:rsidP="00364BAA">
      <w:pPr>
        <w:pStyle w:val="Teksttreci0"/>
        <w:shd w:val="clear" w:color="auto" w:fill="auto"/>
        <w:tabs>
          <w:tab w:val="left" w:pos="416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 w:rsidR="0023680D" w:rsidRPr="00C04B0F">
        <w:rPr>
          <w:rFonts w:asciiTheme="minorHAnsi" w:hAnsiTheme="minorHAnsi" w:cstheme="minorHAnsi"/>
          <w:sz w:val="20"/>
          <w:szCs w:val="20"/>
        </w:rPr>
        <w:t>trzymują:</w:t>
      </w:r>
    </w:p>
    <w:p w14:paraId="198A2C22" w14:textId="31A0136E" w:rsidR="00C04B0F" w:rsidRDefault="0023680D" w:rsidP="00364BAA">
      <w:pPr>
        <w:pStyle w:val="Teksttreci0"/>
        <w:numPr>
          <w:ilvl w:val="0"/>
          <w:numId w:val="13"/>
        </w:numPr>
        <w:shd w:val="clear" w:color="auto" w:fill="auto"/>
        <w:tabs>
          <w:tab w:val="left" w:pos="470"/>
        </w:tabs>
        <w:spacing w:after="0" w:line="240" w:lineRule="auto"/>
        <w:ind w:firstLine="140"/>
        <w:jc w:val="left"/>
        <w:rPr>
          <w:rFonts w:asciiTheme="minorHAnsi" w:hAnsiTheme="minorHAnsi" w:cstheme="minorHAnsi"/>
          <w:sz w:val="20"/>
          <w:szCs w:val="20"/>
        </w:rPr>
      </w:pPr>
      <w:r w:rsidRPr="00C04B0F">
        <w:rPr>
          <w:rFonts w:asciiTheme="minorHAnsi" w:hAnsiTheme="minorHAnsi" w:cstheme="minorHAnsi"/>
          <w:sz w:val="20"/>
          <w:szCs w:val="20"/>
        </w:rPr>
        <w:t>Minister Sprawiedliwości</w:t>
      </w:r>
    </w:p>
    <w:p w14:paraId="59D10F46" w14:textId="47F58946" w:rsidR="0025036B" w:rsidRDefault="0023680D" w:rsidP="00364BAA">
      <w:pPr>
        <w:pStyle w:val="Teksttreci0"/>
        <w:numPr>
          <w:ilvl w:val="0"/>
          <w:numId w:val="13"/>
        </w:numPr>
        <w:shd w:val="clear" w:color="auto" w:fill="auto"/>
        <w:tabs>
          <w:tab w:val="left" w:pos="470"/>
        </w:tabs>
        <w:spacing w:after="0" w:line="240" w:lineRule="auto"/>
        <w:ind w:firstLine="140"/>
        <w:jc w:val="left"/>
        <w:rPr>
          <w:rFonts w:asciiTheme="minorHAnsi" w:hAnsiTheme="minorHAnsi" w:cstheme="minorHAnsi"/>
          <w:sz w:val="20"/>
          <w:szCs w:val="20"/>
        </w:rPr>
      </w:pPr>
      <w:r w:rsidRPr="00C04B0F">
        <w:rPr>
          <w:rFonts w:asciiTheme="minorHAnsi" w:hAnsiTheme="minorHAnsi" w:cstheme="minorHAnsi"/>
          <w:sz w:val="20"/>
          <w:szCs w:val="20"/>
        </w:rPr>
        <w:t>Naczelna Rada Adwokacka</w:t>
      </w:r>
    </w:p>
    <w:p w14:paraId="33137851" w14:textId="54F540A7" w:rsidR="00C608E0" w:rsidRDefault="00C608E0" w:rsidP="00364BAA">
      <w:pPr>
        <w:pStyle w:val="Teksttreci0"/>
        <w:numPr>
          <w:ilvl w:val="0"/>
          <w:numId w:val="13"/>
        </w:numPr>
        <w:shd w:val="clear" w:color="auto" w:fill="auto"/>
        <w:tabs>
          <w:tab w:val="left" w:pos="470"/>
        </w:tabs>
        <w:spacing w:after="0" w:line="240" w:lineRule="auto"/>
        <w:ind w:firstLine="14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Dział Osobowy Adwokatów </w:t>
      </w:r>
    </w:p>
    <w:p w14:paraId="1F674511" w14:textId="29A1502A" w:rsidR="00C608E0" w:rsidRDefault="00C608E0" w:rsidP="00364BAA">
      <w:pPr>
        <w:pStyle w:val="Teksttreci0"/>
        <w:numPr>
          <w:ilvl w:val="0"/>
          <w:numId w:val="13"/>
        </w:numPr>
        <w:shd w:val="clear" w:color="auto" w:fill="auto"/>
        <w:tabs>
          <w:tab w:val="left" w:pos="470"/>
        </w:tabs>
        <w:spacing w:after="0" w:line="240" w:lineRule="auto"/>
        <w:ind w:firstLine="14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Dział Finansowy</w:t>
      </w:r>
    </w:p>
    <w:p w14:paraId="3B192CDB" w14:textId="32082C9C" w:rsidR="00C608E0" w:rsidRPr="00C04B0F" w:rsidRDefault="00C608E0" w:rsidP="00364BAA">
      <w:pPr>
        <w:pStyle w:val="Teksttreci0"/>
        <w:numPr>
          <w:ilvl w:val="0"/>
          <w:numId w:val="13"/>
        </w:numPr>
        <w:shd w:val="clear" w:color="auto" w:fill="auto"/>
        <w:tabs>
          <w:tab w:val="left" w:pos="470"/>
        </w:tabs>
        <w:spacing w:after="0" w:line="240" w:lineRule="auto"/>
        <w:ind w:firstLine="14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Referat Spraw z Urzędu </w:t>
      </w:r>
    </w:p>
    <w:p w14:paraId="48860DC8" w14:textId="66CA0C45" w:rsidR="004C3027" w:rsidRPr="00364BAA" w:rsidRDefault="0023680D" w:rsidP="00364BAA">
      <w:pPr>
        <w:pStyle w:val="Teksttreci0"/>
        <w:numPr>
          <w:ilvl w:val="0"/>
          <w:numId w:val="13"/>
        </w:numPr>
        <w:shd w:val="clear" w:color="auto" w:fill="auto"/>
        <w:tabs>
          <w:tab w:val="left" w:pos="498"/>
        </w:tabs>
        <w:spacing w:after="0" w:line="240" w:lineRule="auto"/>
        <w:ind w:firstLine="140"/>
        <w:jc w:val="left"/>
        <w:rPr>
          <w:rFonts w:asciiTheme="minorHAnsi" w:hAnsiTheme="minorHAnsi" w:cstheme="minorHAnsi"/>
          <w:sz w:val="20"/>
          <w:szCs w:val="20"/>
        </w:rPr>
      </w:pPr>
      <w:r w:rsidRPr="00C04B0F">
        <w:rPr>
          <w:rFonts w:asciiTheme="minorHAnsi" w:hAnsiTheme="minorHAnsi" w:cstheme="minorHAnsi"/>
          <w:sz w:val="20"/>
          <w:szCs w:val="20"/>
        </w:rPr>
        <w:t>a/a</w:t>
      </w:r>
    </w:p>
    <w:sectPr w:rsidR="004C3027" w:rsidRPr="00364BAA" w:rsidSect="00364BAA">
      <w:footerReference w:type="even" r:id="rId8"/>
      <w:footerReference w:type="default" r:id="rId9"/>
      <w:type w:val="continuous"/>
      <w:pgSz w:w="11900" w:h="16840"/>
      <w:pgMar w:top="1134" w:right="1134" w:bottom="709" w:left="1701" w:header="696" w:footer="97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9EA90" w14:textId="77777777" w:rsidR="00EB54D9" w:rsidRDefault="00EB54D9">
      <w:r>
        <w:separator/>
      </w:r>
    </w:p>
  </w:endnote>
  <w:endnote w:type="continuationSeparator" w:id="0">
    <w:p w14:paraId="7D0A1256" w14:textId="77777777" w:rsidR="00EB54D9" w:rsidRDefault="00EB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9507" w14:textId="77777777" w:rsidR="0025036B" w:rsidRDefault="002503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1155" w14:textId="77777777" w:rsidR="0025036B" w:rsidRDefault="002503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5D556" w14:textId="77777777" w:rsidR="00EB54D9" w:rsidRDefault="00EB54D9">
      <w:r>
        <w:separator/>
      </w:r>
    </w:p>
  </w:footnote>
  <w:footnote w:type="continuationSeparator" w:id="0">
    <w:p w14:paraId="0B3C3B91" w14:textId="77777777" w:rsidR="00EB54D9" w:rsidRDefault="00EB5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708A8"/>
    <w:multiLevelType w:val="multilevel"/>
    <w:tmpl w:val="7144A6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93364C"/>
    <w:multiLevelType w:val="hybridMultilevel"/>
    <w:tmpl w:val="23501BDA"/>
    <w:lvl w:ilvl="0" w:tplc="DF5EA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20723"/>
    <w:multiLevelType w:val="multilevel"/>
    <w:tmpl w:val="1632D21C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D25058"/>
    <w:multiLevelType w:val="hybridMultilevel"/>
    <w:tmpl w:val="F7AAC2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5064C"/>
    <w:multiLevelType w:val="multilevel"/>
    <w:tmpl w:val="A34ABA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8653F8"/>
    <w:multiLevelType w:val="hybridMultilevel"/>
    <w:tmpl w:val="083EB364"/>
    <w:lvl w:ilvl="0" w:tplc="3634BC02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6" w15:restartNumberingAfterBreak="0">
    <w:nsid w:val="50E474DB"/>
    <w:multiLevelType w:val="multilevel"/>
    <w:tmpl w:val="86781E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DD4F85"/>
    <w:multiLevelType w:val="multilevel"/>
    <w:tmpl w:val="BC9E890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32514E"/>
    <w:multiLevelType w:val="multilevel"/>
    <w:tmpl w:val="BE0A1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4B1E4F"/>
    <w:multiLevelType w:val="multilevel"/>
    <w:tmpl w:val="163AF25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5841A8"/>
    <w:multiLevelType w:val="multilevel"/>
    <w:tmpl w:val="1366AF3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A12C79"/>
    <w:multiLevelType w:val="multilevel"/>
    <w:tmpl w:val="AD16D5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E535C3"/>
    <w:multiLevelType w:val="multilevel"/>
    <w:tmpl w:val="5EE4C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8317AD"/>
    <w:multiLevelType w:val="multilevel"/>
    <w:tmpl w:val="16C03BEA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C7B55A8"/>
    <w:multiLevelType w:val="multilevel"/>
    <w:tmpl w:val="9D7E58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CB03EC"/>
    <w:multiLevelType w:val="multilevel"/>
    <w:tmpl w:val="229C24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8252097">
    <w:abstractNumId w:val="14"/>
  </w:num>
  <w:num w:numId="2" w16cid:durableId="1335569850">
    <w:abstractNumId w:val="6"/>
  </w:num>
  <w:num w:numId="3" w16cid:durableId="509486446">
    <w:abstractNumId w:val="8"/>
  </w:num>
  <w:num w:numId="4" w16cid:durableId="1366711667">
    <w:abstractNumId w:val="0"/>
  </w:num>
  <w:num w:numId="5" w16cid:durableId="1397122932">
    <w:abstractNumId w:val="12"/>
  </w:num>
  <w:num w:numId="6" w16cid:durableId="248730993">
    <w:abstractNumId w:val="2"/>
  </w:num>
  <w:num w:numId="7" w16cid:durableId="166017414">
    <w:abstractNumId w:val="13"/>
  </w:num>
  <w:num w:numId="8" w16cid:durableId="1777868096">
    <w:abstractNumId w:val="4"/>
  </w:num>
  <w:num w:numId="9" w16cid:durableId="1133672588">
    <w:abstractNumId w:val="11"/>
  </w:num>
  <w:num w:numId="10" w16cid:durableId="324751146">
    <w:abstractNumId w:val="7"/>
  </w:num>
  <w:num w:numId="11" w16cid:durableId="1213998224">
    <w:abstractNumId w:val="10"/>
  </w:num>
  <w:num w:numId="12" w16cid:durableId="53751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1027879">
    <w:abstractNumId w:val="9"/>
  </w:num>
  <w:num w:numId="14" w16cid:durableId="1685130304">
    <w:abstractNumId w:val="5"/>
  </w:num>
  <w:num w:numId="15" w16cid:durableId="1932473252">
    <w:abstractNumId w:val="15"/>
  </w:num>
  <w:num w:numId="16" w16cid:durableId="186077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6B"/>
    <w:rsid w:val="00011593"/>
    <w:rsid w:val="000616C4"/>
    <w:rsid w:val="00063CE6"/>
    <w:rsid w:val="000745C2"/>
    <w:rsid w:val="00096A7B"/>
    <w:rsid w:val="000F569E"/>
    <w:rsid w:val="000F5E49"/>
    <w:rsid w:val="00146144"/>
    <w:rsid w:val="001E3615"/>
    <w:rsid w:val="00202CD9"/>
    <w:rsid w:val="0023680D"/>
    <w:rsid w:val="0025036B"/>
    <w:rsid w:val="002924FB"/>
    <w:rsid w:val="002D5D65"/>
    <w:rsid w:val="00364BAA"/>
    <w:rsid w:val="003A2F03"/>
    <w:rsid w:val="00441E5F"/>
    <w:rsid w:val="00453184"/>
    <w:rsid w:val="004963BE"/>
    <w:rsid w:val="004C3027"/>
    <w:rsid w:val="0050302E"/>
    <w:rsid w:val="005D3985"/>
    <w:rsid w:val="005F040A"/>
    <w:rsid w:val="00602966"/>
    <w:rsid w:val="006B0408"/>
    <w:rsid w:val="006C7DA2"/>
    <w:rsid w:val="007A02BA"/>
    <w:rsid w:val="0082034C"/>
    <w:rsid w:val="008609F4"/>
    <w:rsid w:val="009937B8"/>
    <w:rsid w:val="009C1E3C"/>
    <w:rsid w:val="00A82E9A"/>
    <w:rsid w:val="00A96CB8"/>
    <w:rsid w:val="00AC09C2"/>
    <w:rsid w:val="00B50D93"/>
    <w:rsid w:val="00B6231D"/>
    <w:rsid w:val="00BD42F9"/>
    <w:rsid w:val="00C04B0F"/>
    <w:rsid w:val="00C608E0"/>
    <w:rsid w:val="00D95B5F"/>
    <w:rsid w:val="00E12D38"/>
    <w:rsid w:val="00E5668B"/>
    <w:rsid w:val="00EB54D9"/>
    <w:rsid w:val="00ED15D9"/>
    <w:rsid w:val="00FA5DA1"/>
    <w:rsid w:val="00FD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50DD"/>
  <w15:docId w15:val="{08900B1E-1FC8-44F0-A34A-25E942D4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76" w:lineRule="auto"/>
      <w:jc w:val="both"/>
    </w:pPr>
    <w:rPr>
      <w:rFonts w:ascii="Arial" w:eastAsia="Arial" w:hAnsi="Arial" w:cs="Arial"/>
      <w:sz w:val="18"/>
      <w:szCs w:val="1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40" w:line="295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23" w:lineRule="auto"/>
      <w:jc w:val="right"/>
      <w:outlineLvl w:val="0"/>
    </w:pPr>
    <w:rPr>
      <w:rFonts w:ascii="Times New Roman" w:eastAsia="Times New Roman" w:hAnsi="Times New Roman" w:cs="Times New Roman"/>
      <w:w w:val="80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2D3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2D38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2D38"/>
    <w:rPr>
      <w:vertAlign w:val="superscript"/>
    </w:rPr>
  </w:style>
  <w:style w:type="character" w:customStyle="1" w:styleId="Teksttreci2">
    <w:name w:val="Tekst treści (2)_"/>
    <w:basedOn w:val="Domylnaczcionkaakapitu"/>
    <w:link w:val="Teksttreci20"/>
    <w:rsid w:val="00A82E9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82E9A"/>
    <w:pPr>
      <w:shd w:val="clear" w:color="auto" w:fill="FFFFFF"/>
      <w:spacing w:after="200"/>
      <w:ind w:left="2640" w:right="510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</w:rPr>
  </w:style>
  <w:style w:type="paragraph" w:styleId="Akapitzlist">
    <w:name w:val="List Paragraph"/>
    <w:basedOn w:val="Normalny"/>
    <w:uiPriority w:val="34"/>
    <w:qFormat/>
    <w:rsid w:val="0082034C"/>
    <w:pPr>
      <w:widowControl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31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3184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31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8BBDD-8757-4802-BD1B-EC193BD6E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Hajduk</dc:creator>
  <cp:lastModifiedBy>Joanna Wojecka</cp:lastModifiedBy>
  <cp:revision>3</cp:revision>
  <dcterms:created xsi:type="dcterms:W3CDTF">2025-04-14T13:12:00Z</dcterms:created>
  <dcterms:modified xsi:type="dcterms:W3CDTF">2025-04-14T13:15:00Z</dcterms:modified>
</cp:coreProperties>
</file>