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8D9" w:rsidRDefault="007758D9" w:rsidP="006E050A">
      <w:pPr>
        <w:jc w:val="center"/>
        <w:rPr>
          <w:b/>
          <w:bCs/>
          <w:i/>
          <w:iCs/>
        </w:rPr>
      </w:pPr>
      <w:r w:rsidRPr="006E050A">
        <w:rPr>
          <w:b/>
          <w:bCs/>
          <w:i/>
          <w:iCs/>
        </w:rPr>
        <w:t xml:space="preserve">Konspekt </w:t>
      </w:r>
      <w:r w:rsidR="006E050A">
        <w:rPr>
          <w:b/>
          <w:bCs/>
          <w:i/>
          <w:iCs/>
        </w:rPr>
        <w:t>wykładu</w:t>
      </w:r>
      <w:r w:rsidRPr="006E050A">
        <w:rPr>
          <w:b/>
          <w:bCs/>
          <w:i/>
          <w:iCs/>
        </w:rPr>
        <w:t xml:space="preserve"> „Postępowania ekstradycyjne w Polsce”</w:t>
      </w:r>
    </w:p>
    <w:p w:rsidR="006E050A" w:rsidRPr="006E050A" w:rsidRDefault="006E050A" w:rsidP="006E050A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Adw. dr Artur Pietryka</w:t>
      </w:r>
    </w:p>
    <w:p w:rsidR="007758D9" w:rsidRDefault="007758D9" w:rsidP="00B64E87"/>
    <w:p w:rsidR="006E050A" w:rsidRDefault="006E050A" w:rsidP="00B64E87"/>
    <w:p w:rsidR="00904C67" w:rsidRDefault="007758D9" w:rsidP="00904C67">
      <w:pPr>
        <w:jc w:val="both"/>
      </w:pPr>
      <w:r>
        <w:t xml:space="preserve">Polskie sądy i prokuratury corocznie prowadzą </w:t>
      </w:r>
      <w:r w:rsidR="006E050A">
        <w:t xml:space="preserve">nawet </w:t>
      </w:r>
      <w:r>
        <w:t>po kilkaset spraw, w których organy innych państw</w:t>
      </w:r>
      <w:r w:rsidR="00904C67">
        <w:t>, niebędących państwami członkowskimi UE</w:t>
      </w:r>
      <w:r w:rsidR="006E050A">
        <w:t>,</w:t>
      </w:r>
      <w:r>
        <w:t xml:space="preserve"> domagają się wydania im </w:t>
      </w:r>
      <w:r w:rsidR="00904C67">
        <w:t xml:space="preserve">przebywających w Polsce </w:t>
      </w:r>
      <w:r>
        <w:t xml:space="preserve">osób ściganych przez ich wymiar sprawiedliwości. </w:t>
      </w:r>
    </w:p>
    <w:p w:rsidR="00904C67" w:rsidRDefault="00904C67" w:rsidP="00904C67">
      <w:pPr>
        <w:jc w:val="both"/>
      </w:pPr>
    </w:p>
    <w:p w:rsidR="00904C67" w:rsidRDefault="007758D9" w:rsidP="00904C67">
      <w:pPr>
        <w:jc w:val="both"/>
      </w:pPr>
      <w:r>
        <w:t xml:space="preserve">Postępowania te prowadzone są </w:t>
      </w:r>
      <w:r w:rsidR="00904C67">
        <w:t xml:space="preserve">w oparciu o </w:t>
      </w:r>
      <w:r w:rsidR="006E050A">
        <w:t>rozbudowany katalog regulacji, począwszy od</w:t>
      </w:r>
      <w:r w:rsidR="00904C67">
        <w:t xml:space="preserve"> k.p.k., </w:t>
      </w:r>
      <w:r w:rsidR="006E050A">
        <w:t>po</w:t>
      </w:r>
      <w:r w:rsidR="00904C67">
        <w:t xml:space="preserve"> wielostronn</w:t>
      </w:r>
      <w:r w:rsidR="006E050A">
        <w:t>e</w:t>
      </w:r>
      <w:r w:rsidR="00904C67">
        <w:t xml:space="preserve"> oraz kilk</w:t>
      </w:r>
      <w:r w:rsidR="006E050A">
        <w:t>a</w:t>
      </w:r>
      <w:r w:rsidR="00904C67">
        <w:t>dziesi</w:t>
      </w:r>
      <w:r w:rsidR="006E050A">
        <w:t>ąt</w:t>
      </w:r>
      <w:r w:rsidR="00904C67">
        <w:t xml:space="preserve"> już dwustronnych umów, których Polska jest stroną</w:t>
      </w:r>
      <w:r w:rsidR="006E050A">
        <w:t>, na stosowaniu zasady wzajemności kończąc.</w:t>
      </w:r>
    </w:p>
    <w:p w:rsidR="00904C67" w:rsidRDefault="00904C67" w:rsidP="00904C67">
      <w:pPr>
        <w:jc w:val="both"/>
      </w:pPr>
    </w:p>
    <w:p w:rsidR="006E050A" w:rsidRDefault="00904C67" w:rsidP="00904C67">
      <w:pPr>
        <w:jc w:val="both"/>
      </w:pPr>
      <w:r>
        <w:t>W ramach wykładu omówione zostaną</w:t>
      </w:r>
      <w:r w:rsidR="006E050A">
        <w:t xml:space="preserve"> m.in.:</w:t>
      </w:r>
      <w:r>
        <w:t xml:space="preserve"> </w:t>
      </w:r>
    </w:p>
    <w:p w:rsidR="006E050A" w:rsidRDefault="00904C67" w:rsidP="006E050A">
      <w:pPr>
        <w:pStyle w:val="Akapitzlist"/>
        <w:numPr>
          <w:ilvl w:val="0"/>
          <w:numId w:val="4"/>
        </w:numPr>
        <w:jc w:val="both"/>
      </w:pPr>
      <w:r>
        <w:t>przepisy regulujące współprac</w:t>
      </w:r>
      <w:r w:rsidR="006E050A">
        <w:t>ę</w:t>
      </w:r>
      <w:r>
        <w:t xml:space="preserve"> ekstradycyjną polskich władz z państwami niebędącymi członkami UE, </w:t>
      </w:r>
    </w:p>
    <w:p w:rsidR="006E050A" w:rsidRDefault="00904C67" w:rsidP="006E050A">
      <w:pPr>
        <w:pStyle w:val="Akapitzlist"/>
        <w:numPr>
          <w:ilvl w:val="0"/>
          <w:numId w:val="4"/>
        </w:numPr>
        <w:jc w:val="both"/>
      </w:pPr>
      <w:r>
        <w:t xml:space="preserve">główne problemy związane z prowadzeniem postępowań ekstradycyjnych w prokuraturach i przed sądami, </w:t>
      </w:r>
      <w:r w:rsidR="006E050A">
        <w:t>w tym problematyka wzajemnego uznawania orzeczeń w innych krajach;</w:t>
      </w:r>
    </w:p>
    <w:p w:rsidR="006E050A" w:rsidRDefault="006E050A" w:rsidP="006E050A">
      <w:pPr>
        <w:pStyle w:val="Akapitzlist"/>
        <w:numPr>
          <w:ilvl w:val="0"/>
          <w:numId w:val="4"/>
        </w:numPr>
        <w:jc w:val="both"/>
      </w:pPr>
      <w:r>
        <w:t>standardy ochrony praw człowieka w postępowaniach ekstradycyjnych;</w:t>
      </w:r>
      <w:bookmarkStart w:id="0" w:name="OpenAt"/>
      <w:bookmarkEnd w:id="0"/>
    </w:p>
    <w:p w:rsidR="007758D9" w:rsidRDefault="00904C67" w:rsidP="006E050A">
      <w:pPr>
        <w:pStyle w:val="Akapitzlist"/>
        <w:numPr>
          <w:ilvl w:val="0"/>
          <w:numId w:val="4"/>
        </w:numPr>
        <w:jc w:val="both"/>
      </w:pPr>
      <w:r>
        <w:t>obecne i przyszłe trendy dotyczące współpracy ekstradycyjnej.</w:t>
      </w:r>
    </w:p>
    <w:p w:rsidR="00904C67" w:rsidRDefault="00904C67" w:rsidP="00904C67">
      <w:pPr>
        <w:jc w:val="both"/>
      </w:pPr>
    </w:p>
    <w:p w:rsidR="00904C67" w:rsidRPr="0070121C" w:rsidRDefault="00904C67" w:rsidP="00904C67">
      <w:pPr>
        <w:jc w:val="both"/>
      </w:pPr>
    </w:p>
    <w:sectPr w:rsidR="00904C67" w:rsidRPr="0070121C" w:rsidSect="00691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C54E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01243D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843A62"/>
    <w:multiLevelType w:val="hybridMultilevel"/>
    <w:tmpl w:val="ED3A5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2A2EE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3F01"/>
  <w:defaultTabStop w:val="708"/>
  <w:hyphenationZone w:val="425"/>
  <w:characterSpacingControl w:val="doNotCompress"/>
  <w:compat/>
  <w:rsids>
    <w:rsidRoot w:val="007758D9"/>
    <w:rsid w:val="000601B2"/>
    <w:rsid w:val="000D0FF9"/>
    <w:rsid w:val="00111BEA"/>
    <w:rsid w:val="0014681B"/>
    <w:rsid w:val="00190DDA"/>
    <w:rsid w:val="001B309C"/>
    <w:rsid w:val="00236975"/>
    <w:rsid w:val="00292F5E"/>
    <w:rsid w:val="003436F1"/>
    <w:rsid w:val="00514145"/>
    <w:rsid w:val="00546E2E"/>
    <w:rsid w:val="005732B9"/>
    <w:rsid w:val="005916B0"/>
    <w:rsid w:val="005917CC"/>
    <w:rsid w:val="006910FD"/>
    <w:rsid w:val="006E050A"/>
    <w:rsid w:val="0070121C"/>
    <w:rsid w:val="00725E9B"/>
    <w:rsid w:val="007758D9"/>
    <w:rsid w:val="007A37DC"/>
    <w:rsid w:val="00814649"/>
    <w:rsid w:val="00847896"/>
    <w:rsid w:val="00863F20"/>
    <w:rsid w:val="008A6878"/>
    <w:rsid w:val="00904C67"/>
    <w:rsid w:val="009A62F0"/>
    <w:rsid w:val="009B4BCE"/>
    <w:rsid w:val="00A71522"/>
    <w:rsid w:val="00A96DFC"/>
    <w:rsid w:val="00AB6DB0"/>
    <w:rsid w:val="00B24A04"/>
    <w:rsid w:val="00B36F1D"/>
    <w:rsid w:val="00B410F1"/>
    <w:rsid w:val="00B64E87"/>
    <w:rsid w:val="00BF62D4"/>
    <w:rsid w:val="00C12A84"/>
    <w:rsid w:val="00C412EF"/>
    <w:rsid w:val="00CD054C"/>
    <w:rsid w:val="00D8278C"/>
    <w:rsid w:val="00D927B5"/>
    <w:rsid w:val="00DB4B1E"/>
    <w:rsid w:val="00E92093"/>
    <w:rsid w:val="00F65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E87"/>
    <w:rPr>
      <w:rFonts w:ascii="Arial" w:hAnsi="Arial"/>
      <w:sz w:val="22"/>
      <w:szCs w:val="24"/>
      <w:lang w:eastAsia="zh-TW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5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58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8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8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58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58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58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58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58D9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zh-TW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8D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TW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58D9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zh-TW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8D9"/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4"/>
      <w:lang w:eastAsia="zh-TW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8D9"/>
    <w:rPr>
      <w:rFonts w:asciiTheme="minorHAnsi" w:eastAsiaTheme="majorEastAsia" w:hAnsiTheme="minorHAnsi" w:cstheme="majorBidi"/>
      <w:color w:val="2E74B5" w:themeColor="accent1" w:themeShade="BF"/>
      <w:sz w:val="22"/>
      <w:szCs w:val="24"/>
      <w:lang w:eastAsia="zh-TW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58D9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  <w:lang w:eastAsia="zh-TW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58D9"/>
    <w:rPr>
      <w:rFonts w:asciiTheme="minorHAnsi" w:eastAsiaTheme="majorEastAsia" w:hAnsiTheme="minorHAnsi" w:cstheme="majorBidi"/>
      <w:color w:val="595959" w:themeColor="text1" w:themeTint="A6"/>
      <w:sz w:val="22"/>
      <w:szCs w:val="24"/>
      <w:lang w:eastAsia="zh-TW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58D9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4"/>
      <w:lang w:eastAsia="zh-TW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58D9"/>
    <w:rPr>
      <w:rFonts w:asciiTheme="minorHAnsi" w:eastAsiaTheme="majorEastAsia" w:hAnsiTheme="minorHAnsi" w:cstheme="majorBidi"/>
      <w:color w:val="272727" w:themeColor="text1" w:themeTint="D8"/>
      <w:sz w:val="22"/>
      <w:szCs w:val="24"/>
      <w:lang w:eastAsia="zh-TW"/>
    </w:rPr>
  </w:style>
  <w:style w:type="paragraph" w:styleId="Tytu">
    <w:name w:val="Title"/>
    <w:basedOn w:val="Normalny"/>
    <w:next w:val="Normalny"/>
    <w:link w:val="TytuZnak"/>
    <w:uiPriority w:val="10"/>
    <w:qFormat/>
    <w:rsid w:val="007758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58D9"/>
    <w:rPr>
      <w:rFonts w:asciiTheme="majorHAnsi" w:eastAsiaTheme="majorEastAsia" w:hAnsiTheme="majorHAnsi" w:cstheme="majorBidi"/>
      <w:spacing w:val="-10"/>
      <w:kern w:val="28"/>
      <w:sz w:val="56"/>
      <w:szCs w:val="56"/>
      <w:lang w:eastAsia="zh-TW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58D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58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TW"/>
    </w:rPr>
  </w:style>
  <w:style w:type="paragraph" w:styleId="Cytat">
    <w:name w:val="Quote"/>
    <w:basedOn w:val="Normalny"/>
    <w:next w:val="Normalny"/>
    <w:link w:val="CytatZnak"/>
    <w:uiPriority w:val="29"/>
    <w:qFormat/>
    <w:rsid w:val="007758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58D9"/>
    <w:rPr>
      <w:rFonts w:ascii="Arial" w:hAnsi="Arial"/>
      <w:i/>
      <w:iCs/>
      <w:color w:val="404040" w:themeColor="text1" w:themeTint="BF"/>
      <w:sz w:val="22"/>
      <w:szCs w:val="24"/>
      <w:lang w:eastAsia="zh-TW"/>
    </w:rPr>
  </w:style>
  <w:style w:type="paragraph" w:styleId="Akapitzlist">
    <w:name w:val="List Paragraph"/>
    <w:basedOn w:val="Normalny"/>
    <w:uiPriority w:val="34"/>
    <w:qFormat/>
    <w:rsid w:val="007758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58D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58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58D9"/>
    <w:rPr>
      <w:rFonts w:ascii="Arial" w:hAnsi="Arial"/>
      <w:i/>
      <w:iCs/>
      <w:color w:val="2E74B5" w:themeColor="accent1" w:themeShade="BF"/>
      <w:sz w:val="22"/>
      <w:szCs w:val="24"/>
      <w:lang w:eastAsia="zh-TW"/>
    </w:rPr>
  </w:style>
  <w:style w:type="character" w:styleId="Odwoanieintensywne">
    <w:name w:val="Intense Reference"/>
    <w:basedOn w:val="Domylnaczcionkaakapitu"/>
    <w:uiPriority w:val="32"/>
    <w:qFormat/>
    <w:rsid w:val="007758D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Pietryka</dc:creator>
  <cp:lastModifiedBy>agnieszka.przybylek</cp:lastModifiedBy>
  <cp:revision>2</cp:revision>
  <dcterms:created xsi:type="dcterms:W3CDTF">2025-09-30T10:06:00Z</dcterms:created>
  <dcterms:modified xsi:type="dcterms:W3CDTF">2025-09-30T10:06:00Z</dcterms:modified>
</cp:coreProperties>
</file>