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1C" w:rsidRPr="00793819" w:rsidRDefault="002D451C" w:rsidP="002D451C">
      <w:pPr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93819">
        <w:rPr>
          <w:rFonts w:asciiTheme="minorHAnsi" w:hAnsiTheme="minorHAnsi" w:cstheme="minorHAnsi"/>
          <w:sz w:val="24"/>
          <w:szCs w:val="24"/>
        </w:rPr>
        <w:t xml:space="preserve">Tytuł wykładu: </w:t>
      </w:r>
      <w:r w:rsidRPr="00793819">
        <w:rPr>
          <w:rFonts w:asciiTheme="minorHAnsi" w:hAnsiTheme="minorHAnsi" w:cstheme="minorHAnsi"/>
          <w:b/>
          <w:iCs/>
          <w:sz w:val="24"/>
          <w:szCs w:val="24"/>
        </w:rPr>
        <w:t>O wyższości procedury arbitrażowej nad procedurą sądową na przykładzie nowego regulaminu arbitrażowego Sądu Arbitrażowego przy Krajowej Izbie Gospodarczej</w:t>
      </w:r>
    </w:p>
    <w:p w:rsidR="002D451C" w:rsidRPr="00793819" w:rsidRDefault="002D451C" w:rsidP="002D451C">
      <w:pPr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2D451C" w:rsidRPr="00793819" w:rsidRDefault="002D451C" w:rsidP="002D451C">
      <w:pPr>
        <w:rPr>
          <w:rFonts w:asciiTheme="minorHAnsi" w:hAnsiTheme="minorHAnsi" w:cstheme="minorHAnsi"/>
          <w:sz w:val="24"/>
          <w:szCs w:val="24"/>
        </w:rPr>
      </w:pPr>
      <w:r w:rsidRPr="00793819">
        <w:rPr>
          <w:rFonts w:asciiTheme="minorHAnsi" w:hAnsiTheme="minorHAnsi" w:cstheme="minorHAnsi"/>
          <w:sz w:val="24"/>
          <w:szCs w:val="24"/>
        </w:rPr>
        <w:t>Głównie punkty:</w:t>
      </w:r>
    </w:p>
    <w:p w:rsidR="002D451C" w:rsidRPr="00793819" w:rsidRDefault="002D451C" w:rsidP="002D451C">
      <w:pPr>
        <w:rPr>
          <w:rFonts w:asciiTheme="minorHAnsi" w:hAnsiTheme="minorHAnsi" w:cstheme="minorHAnsi"/>
          <w:sz w:val="24"/>
          <w:szCs w:val="24"/>
        </w:rPr>
      </w:pPr>
    </w:p>
    <w:p w:rsidR="002D451C" w:rsidRPr="00793819" w:rsidRDefault="002D451C" w:rsidP="002D451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793819">
        <w:rPr>
          <w:rFonts w:asciiTheme="minorHAnsi" w:eastAsia="Times New Roman" w:hAnsiTheme="minorHAnsi" w:cstheme="minorHAnsi"/>
          <w:sz w:val="24"/>
          <w:szCs w:val="24"/>
        </w:rPr>
        <w:t>Wszczęcie postępowania</w:t>
      </w:r>
    </w:p>
    <w:p w:rsidR="002D451C" w:rsidRPr="00793819" w:rsidRDefault="002D451C" w:rsidP="002D451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793819">
        <w:rPr>
          <w:rFonts w:asciiTheme="minorHAnsi" w:eastAsia="Times New Roman" w:hAnsiTheme="minorHAnsi" w:cstheme="minorHAnsi"/>
          <w:sz w:val="24"/>
          <w:szCs w:val="24"/>
        </w:rPr>
        <w:t>Powództwo wzajemne i zarzut potrącenia</w:t>
      </w:r>
    </w:p>
    <w:p w:rsidR="002D451C" w:rsidRPr="00793819" w:rsidRDefault="002D451C" w:rsidP="002D451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793819">
        <w:rPr>
          <w:rFonts w:asciiTheme="minorHAnsi" w:eastAsia="Times New Roman" w:hAnsiTheme="minorHAnsi" w:cstheme="minorHAnsi"/>
          <w:sz w:val="24"/>
          <w:szCs w:val="24"/>
        </w:rPr>
        <w:t>Wczesne rozstrzygnięcie</w:t>
      </w:r>
    </w:p>
    <w:p w:rsidR="002D451C" w:rsidRPr="00793819" w:rsidRDefault="002D451C" w:rsidP="002D451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793819">
        <w:rPr>
          <w:rFonts w:asciiTheme="minorHAnsi" w:eastAsia="Times New Roman" w:hAnsiTheme="minorHAnsi" w:cstheme="minorHAnsi"/>
          <w:sz w:val="24"/>
          <w:szCs w:val="24"/>
        </w:rPr>
        <w:t>Posiedzenia organizacyjne i postanowienie organizacyjne</w:t>
      </w:r>
    </w:p>
    <w:p w:rsidR="002D451C" w:rsidRPr="00793819" w:rsidRDefault="002D451C" w:rsidP="002D451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793819">
        <w:rPr>
          <w:rFonts w:asciiTheme="minorHAnsi" w:eastAsia="Times New Roman" w:hAnsiTheme="minorHAnsi" w:cstheme="minorHAnsi"/>
          <w:sz w:val="24"/>
          <w:szCs w:val="24"/>
        </w:rPr>
        <w:t xml:space="preserve">Rozprawa </w:t>
      </w:r>
    </w:p>
    <w:p w:rsidR="002D451C" w:rsidRPr="00793819" w:rsidRDefault="002D451C" w:rsidP="002D451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793819">
        <w:rPr>
          <w:rFonts w:asciiTheme="minorHAnsi" w:eastAsia="Times New Roman" w:hAnsiTheme="minorHAnsi" w:cstheme="minorHAnsi"/>
          <w:sz w:val="24"/>
          <w:szCs w:val="24"/>
        </w:rPr>
        <w:t>Dowody</w:t>
      </w:r>
    </w:p>
    <w:p w:rsidR="002D451C" w:rsidRPr="00793819" w:rsidRDefault="002D451C" w:rsidP="002D451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793819">
        <w:rPr>
          <w:rFonts w:asciiTheme="minorHAnsi" w:eastAsia="Times New Roman" w:hAnsiTheme="minorHAnsi" w:cstheme="minorHAnsi"/>
          <w:sz w:val="24"/>
          <w:szCs w:val="24"/>
        </w:rPr>
        <w:t>Świadkowie</w:t>
      </w:r>
    </w:p>
    <w:p w:rsidR="002D451C" w:rsidRPr="00793819" w:rsidRDefault="002D451C" w:rsidP="002D451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793819">
        <w:rPr>
          <w:rFonts w:asciiTheme="minorHAnsi" w:eastAsia="Times New Roman" w:hAnsiTheme="minorHAnsi" w:cstheme="minorHAnsi"/>
          <w:sz w:val="24"/>
          <w:szCs w:val="24"/>
        </w:rPr>
        <w:t>Biegli</w:t>
      </w:r>
    </w:p>
    <w:p w:rsidR="002D451C" w:rsidRPr="00793819" w:rsidRDefault="002D451C" w:rsidP="002D451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793819">
        <w:rPr>
          <w:rFonts w:asciiTheme="minorHAnsi" w:eastAsia="Times New Roman" w:hAnsiTheme="minorHAnsi" w:cstheme="minorHAnsi"/>
          <w:sz w:val="24"/>
          <w:szCs w:val="24"/>
        </w:rPr>
        <w:t>Wyrok częściowy i wyrok wstępny</w:t>
      </w:r>
    </w:p>
    <w:p w:rsidR="001D0F00" w:rsidRPr="004758A7" w:rsidRDefault="001D0F00"/>
    <w:sectPr w:rsidR="001D0F00" w:rsidRPr="004758A7" w:rsidSect="001D0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77CB"/>
    <w:multiLevelType w:val="multilevel"/>
    <w:tmpl w:val="10BA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51C"/>
    <w:rsid w:val="001D0F00"/>
    <w:rsid w:val="002D451C"/>
    <w:rsid w:val="004758A7"/>
    <w:rsid w:val="00567ADE"/>
    <w:rsid w:val="00793819"/>
    <w:rsid w:val="00EB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1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agnieszka.przybylek</dc:creator>
  <cp:lastModifiedBy>agnieszka.przybylek</cp:lastModifiedBy>
  <cp:revision>3</cp:revision>
  <dcterms:created xsi:type="dcterms:W3CDTF">2025-08-28T13:12:00Z</dcterms:created>
  <dcterms:modified xsi:type="dcterms:W3CDTF">2025-09-16T09:12:00Z</dcterms:modified>
</cp:coreProperties>
</file>