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>Prof. Maciej Rzewuski :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08D7">
        <w:rPr>
          <w:rFonts w:cstheme="minorHAnsi"/>
          <w:b/>
          <w:bCs/>
          <w:sz w:val="24"/>
          <w:szCs w:val="24"/>
        </w:rPr>
        <w:t xml:space="preserve">Wykład 13 października 2025 </w:t>
      </w:r>
      <w:proofErr w:type="spellStart"/>
      <w:r w:rsidRPr="000F08D7">
        <w:rPr>
          <w:rFonts w:cstheme="minorHAnsi"/>
          <w:b/>
          <w:bCs/>
          <w:sz w:val="24"/>
          <w:szCs w:val="24"/>
        </w:rPr>
        <w:t>r</w:t>
      </w:r>
      <w:proofErr w:type="spellEnd"/>
      <w:r w:rsidRPr="000F08D7">
        <w:rPr>
          <w:rFonts w:cstheme="minorHAnsi"/>
          <w:b/>
          <w:bCs/>
          <w:sz w:val="24"/>
          <w:szCs w:val="24"/>
        </w:rPr>
        <w:t>.</w:t>
      </w:r>
      <w:r w:rsidRPr="000F08D7">
        <w:rPr>
          <w:rFonts w:cstheme="minorHAnsi"/>
          <w:sz w:val="24"/>
          <w:szCs w:val="24"/>
        </w:rPr>
        <w:t xml:space="preserve">: </w:t>
      </w:r>
      <w:r w:rsidRPr="000F08D7">
        <w:rPr>
          <w:rFonts w:cstheme="minorHAnsi"/>
          <w:b/>
          <w:sz w:val="24"/>
          <w:szCs w:val="24"/>
        </w:rPr>
        <w:t>„</w:t>
      </w:r>
      <w:r w:rsidRPr="000F08D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Zarzuty apelacyjne w postępowaniu odrębnym </w:t>
      </w:r>
      <w:r w:rsidRPr="000F08D7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  <w:t>w sprawach gospodarczych”, cz. 1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1) Zarzut błędnego ustalenia stanu faktycznego sprawy gospodarczej, 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2) Zarzut wadliwego rozłożenia ciężaru dowodu w postępowaniu odrębnym </w:t>
      </w:r>
      <w:r w:rsidRPr="000F08D7">
        <w:rPr>
          <w:rFonts w:cstheme="minorHAnsi"/>
          <w:sz w:val="24"/>
          <w:szCs w:val="24"/>
        </w:rPr>
        <w:br/>
        <w:t xml:space="preserve">w sprawach gospodarczych, 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3) Zarzut uchybienia regułom prekluzji dowodowej w postępowaniu odrębnym </w:t>
      </w:r>
      <w:r w:rsidRPr="000F08D7">
        <w:rPr>
          <w:rFonts w:cstheme="minorHAnsi"/>
          <w:sz w:val="24"/>
          <w:szCs w:val="24"/>
        </w:rPr>
        <w:br/>
        <w:t>w sprawach gospodarczych.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08D7">
        <w:rPr>
          <w:rFonts w:cstheme="minorHAnsi"/>
          <w:b/>
          <w:bCs/>
          <w:sz w:val="24"/>
          <w:szCs w:val="24"/>
        </w:rPr>
        <w:t xml:space="preserve">Wykład 3 listopada 2025 </w:t>
      </w:r>
      <w:proofErr w:type="spellStart"/>
      <w:r w:rsidRPr="000F08D7">
        <w:rPr>
          <w:rFonts w:cstheme="minorHAnsi"/>
          <w:b/>
          <w:bCs/>
          <w:sz w:val="24"/>
          <w:szCs w:val="24"/>
        </w:rPr>
        <w:t>r</w:t>
      </w:r>
      <w:proofErr w:type="spellEnd"/>
      <w:r w:rsidRPr="000F08D7">
        <w:rPr>
          <w:rFonts w:cstheme="minorHAnsi"/>
          <w:b/>
          <w:bCs/>
          <w:sz w:val="24"/>
          <w:szCs w:val="24"/>
        </w:rPr>
        <w:t>.</w:t>
      </w:r>
      <w:r w:rsidRPr="000F08D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„</w:t>
      </w:r>
      <w:r w:rsidRPr="000F08D7">
        <w:rPr>
          <w:rFonts w:eastAsia="Times New Roman" w:cstheme="minorHAnsi"/>
          <w:b/>
          <w:color w:val="000000"/>
          <w:sz w:val="24"/>
          <w:szCs w:val="24"/>
          <w:lang w:eastAsia="pl-PL"/>
        </w:rPr>
        <w:t>Zarzuty apelacyjne w postępowaniu odrębnym w sprawach gospodarczych”, cz. 2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4) Zarzut naruszenia zasady swobodnej oceny dowodów w sprawie gospodarczej, 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5) Zarzut wadliwego uzasadnienia wyroku sądu gospodarczego, 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>6) Zarzut potrącenia w postępowaniu odrębnym w sprawach gospodarczych.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F08D7">
        <w:rPr>
          <w:rFonts w:cstheme="minorHAnsi"/>
          <w:b/>
          <w:bCs/>
          <w:sz w:val="24"/>
          <w:szCs w:val="24"/>
        </w:rPr>
        <w:t xml:space="preserve">Wykład 24 listopada 2025 </w:t>
      </w:r>
      <w:proofErr w:type="spellStart"/>
      <w:r w:rsidRPr="000F08D7">
        <w:rPr>
          <w:rFonts w:cstheme="minorHAnsi"/>
          <w:b/>
          <w:bCs/>
          <w:sz w:val="24"/>
          <w:szCs w:val="24"/>
        </w:rPr>
        <w:t>r</w:t>
      </w:r>
      <w:proofErr w:type="spellEnd"/>
      <w:r w:rsidRPr="000F08D7">
        <w:rPr>
          <w:rFonts w:cstheme="minorHAnsi"/>
          <w:b/>
          <w:bCs/>
          <w:sz w:val="24"/>
          <w:szCs w:val="24"/>
        </w:rPr>
        <w:t>.</w:t>
      </w:r>
      <w:r w:rsidRPr="000F08D7">
        <w:rPr>
          <w:rFonts w:cstheme="minorHAnsi"/>
          <w:sz w:val="24"/>
          <w:szCs w:val="24"/>
        </w:rPr>
        <w:t xml:space="preserve">: </w:t>
      </w:r>
      <w:r w:rsidRPr="000F08D7">
        <w:rPr>
          <w:rFonts w:cstheme="minorHAnsi"/>
          <w:b/>
          <w:sz w:val="24"/>
          <w:szCs w:val="24"/>
        </w:rPr>
        <w:t>„</w:t>
      </w:r>
      <w:r w:rsidRPr="000F08D7">
        <w:rPr>
          <w:rFonts w:eastAsia="Times New Roman" w:cstheme="minorHAnsi"/>
          <w:b/>
          <w:color w:val="000000"/>
          <w:sz w:val="24"/>
          <w:szCs w:val="24"/>
          <w:lang w:eastAsia="pl-PL"/>
        </w:rPr>
        <w:t>Zarzuty apelacyjne w postępowaniu odrębnym w sprawach gospodarczych”, cz. 3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7) Zarzut przedawnienia roszczenia w postępowaniu odrębnym w sprawach gospodarczych, </w:t>
      </w:r>
    </w:p>
    <w:p w:rsidR="000F08D7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F08D7">
        <w:rPr>
          <w:rFonts w:cstheme="minorHAnsi"/>
          <w:sz w:val="24"/>
          <w:szCs w:val="24"/>
        </w:rPr>
        <w:t xml:space="preserve">8) Zarzut nierozpoznania istoty sprawy gospodarczej, </w:t>
      </w:r>
    </w:p>
    <w:p w:rsidR="00861A51" w:rsidRPr="000F08D7" w:rsidRDefault="000F08D7" w:rsidP="000F08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08D7">
        <w:rPr>
          <w:rFonts w:cstheme="minorHAnsi"/>
          <w:sz w:val="24"/>
          <w:szCs w:val="24"/>
        </w:rPr>
        <w:t>9) Zarzut nieważności postępowania gospodarczego.</w:t>
      </w:r>
    </w:p>
    <w:sectPr w:rsidR="00861A51" w:rsidRPr="000F08D7" w:rsidSect="008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8D7"/>
    <w:rsid w:val="000F08D7"/>
    <w:rsid w:val="008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agnieszka.przybylek</dc:creator>
  <cp:lastModifiedBy>agnieszka.przybylek</cp:lastModifiedBy>
  <cp:revision>1</cp:revision>
  <dcterms:created xsi:type="dcterms:W3CDTF">2025-09-16T09:13:00Z</dcterms:created>
  <dcterms:modified xsi:type="dcterms:W3CDTF">2025-09-16T09:18:00Z</dcterms:modified>
</cp:coreProperties>
</file>