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17102" w14:textId="77777777" w:rsidR="003678C1" w:rsidRDefault="003678C1" w:rsidP="003678C1">
      <w:pPr>
        <w:pStyle w:val="xmsonormal"/>
        <w:rPr>
          <w:rFonts w:asciiTheme="minorHAnsi" w:hAnsiTheme="minorHAnsi" w:cstheme="minorHAnsi"/>
          <w:b/>
          <w:bCs/>
          <w:lang w:val="en-GB"/>
        </w:rPr>
      </w:pPr>
    </w:p>
    <w:p w14:paraId="085F0D82" w14:textId="77777777" w:rsidR="002A0A44" w:rsidRPr="002A0A44" w:rsidRDefault="002A0A44" w:rsidP="003678C1">
      <w:pPr>
        <w:pStyle w:val="xmsonormal"/>
        <w:rPr>
          <w:rFonts w:asciiTheme="minorHAnsi" w:hAnsiTheme="minorHAnsi" w:cstheme="minorHAnsi"/>
          <w:b/>
          <w:bCs/>
          <w:lang w:val="en-GB"/>
        </w:rPr>
      </w:pPr>
    </w:p>
    <w:p w14:paraId="4A19489F" w14:textId="77777777" w:rsidR="003678C1" w:rsidRPr="00682F6B" w:rsidRDefault="003678C1" w:rsidP="003678C1">
      <w:pPr>
        <w:shd w:val="clear" w:color="auto" w:fill="002060"/>
        <w:spacing w:after="120"/>
        <w:jc w:val="center"/>
        <w:rPr>
          <w:rFonts w:asciiTheme="minorHAnsi" w:hAnsiTheme="minorHAnsi" w:cstheme="minorHAnsi"/>
          <w:b/>
          <w:bCs/>
          <w:sz w:val="24"/>
          <w:szCs w:val="24"/>
          <w:lang w:val="en-GB"/>
        </w:rPr>
      </w:pPr>
    </w:p>
    <w:p w14:paraId="4703CF02" w14:textId="41D4158B" w:rsidR="003678C1" w:rsidRPr="00682F6B" w:rsidRDefault="002A0A44" w:rsidP="003678C1">
      <w:pPr>
        <w:shd w:val="clear" w:color="auto" w:fill="002060"/>
        <w:spacing w:after="120"/>
        <w:jc w:val="center"/>
        <w:rPr>
          <w:rFonts w:asciiTheme="minorHAnsi" w:hAnsiTheme="minorHAnsi" w:cstheme="minorHAnsi"/>
          <w:b/>
          <w:bCs/>
          <w:sz w:val="24"/>
          <w:szCs w:val="24"/>
          <w:lang w:val="en-GB"/>
        </w:rPr>
      </w:pPr>
      <w:r w:rsidRPr="00682F6B">
        <w:rPr>
          <w:rFonts w:asciiTheme="minorHAnsi" w:hAnsiTheme="minorHAnsi" w:cstheme="minorHAnsi"/>
          <w:b/>
          <w:bCs/>
          <w:sz w:val="24"/>
          <w:szCs w:val="24"/>
          <w:lang w:val="en-GB"/>
        </w:rPr>
        <w:t>THIRD</w:t>
      </w:r>
      <w:r w:rsidR="003678C1" w:rsidRPr="00682F6B">
        <w:rPr>
          <w:rFonts w:asciiTheme="minorHAnsi" w:hAnsiTheme="minorHAnsi" w:cstheme="minorHAnsi"/>
          <w:b/>
          <w:bCs/>
          <w:sz w:val="24"/>
          <w:szCs w:val="24"/>
          <w:lang w:val="en-GB"/>
        </w:rPr>
        <w:t xml:space="preserve"> SUMMIT OF THE </w:t>
      </w:r>
      <w:r w:rsidR="003678C1" w:rsidRPr="00682F6B">
        <w:rPr>
          <w:rFonts w:asciiTheme="minorHAnsi" w:hAnsiTheme="minorHAnsi" w:cstheme="minorHAnsi"/>
          <w:b/>
          <w:bCs/>
          <w:sz w:val="24"/>
          <w:szCs w:val="24"/>
          <w:lang w:val="en-GB"/>
        </w:rPr>
        <w:br/>
        <w:t xml:space="preserve">WEIMAR TRIANGLE OF LAWYERS </w:t>
      </w:r>
    </w:p>
    <w:p w14:paraId="643B8E68" w14:textId="1912E163" w:rsidR="003678C1" w:rsidRPr="002A0A44" w:rsidRDefault="003678C1" w:rsidP="002A0A44">
      <w:pPr>
        <w:shd w:val="clear" w:color="auto" w:fill="002060"/>
        <w:spacing w:after="120"/>
        <w:jc w:val="center"/>
        <w:rPr>
          <w:rFonts w:asciiTheme="minorHAnsi" w:hAnsiTheme="minorHAnsi" w:cstheme="minorHAnsi"/>
          <w:b/>
          <w:bCs/>
          <w:lang w:val="en-GB"/>
        </w:rPr>
      </w:pPr>
      <w:r w:rsidRPr="002A0A44">
        <w:rPr>
          <w:rFonts w:asciiTheme="minorHAnsi" w:hAnsiTheme="minorHAnsi" w:cstheme="minorHAnsi"/>
          <w:b/>
          <w:bCs/>
          <w:lang w:val="en-GB"/>
        </w:rPr>
        <w:t xml:space="preserve">Conference </w:t>
      </w:r>
      <w:r w:rsidR="002A0A44" w:rsidRPr="002A0A44">
        <w:rPr>
          <w:rFonts w:asciiTheme="minorHAnsi" w:hAnsiTheme="minorHAnsi" w:cstheme="minorHAnsi"/>
          <w:b/>
          <w:bCs/>
          <w:lang w:val="en-GB"/>
        </w:rPr>
        <w:t>–</w:t>
      </w:r>
      <w:r w:rsidRPr="002A0A44">
        <w:rPr>
          <w:rFonts w:asciiTheme="minorHAnsi" w:hAnsiTheme="minorHAnsi" w:cstheme="minorHAnsi"/>
          <w:b/>
          <w:bCs/>
          <w:lang w:val="en-GB"/>
        </w:rPr>
        <w:t xml:space="preserve"> </w:t>
      </w:r>
      <w:r w:rsidR="002A0A44">
        <w:rPr>
          <w:rFonts w:asciiTheme="minorHAnsi" w:hAnsiTheme="minorHAnsi" w:cstheme="minorHAnsi"/>
          <w:b/>
          <w:bCs/>
          <w:lang w:val="en-GB"/>
        </w:rPr>
        <w:t xml:space="preserve">Friday </w:t>
      </w:r>
      <w:r w:rsidR="002A0A44" w:rsidRPr="002A0A44">
        <w:rPr>
          <w:rFonts w:asciiTheme="minorHAnsi" w:hAnsiTheme="minorHAnsi" w:cstheme="minorHAnsi"/>
          <w:b/>
          <w:bCs/>
          <w:lang w:val="en-GB"/>
        </w:rPr>
        <w:t>6 October 2023</w:t>
      </w:r>
    </w:p>
    <w:p w14:paraId="45D57F9A" w14:textId="5D781342" w:rsidR="002A0A44" w:rsidRDefault="002A0A44" w:rsidP="00F47900">
      <w:pPr>
        <w:shd w:val="clear" w:color="auto" w:fill="002060"/>
        <w:spacing w:after="120"/>
        <w:rPr>
          <w:rFonts w:asciiTheme="minorHAnsi" w:hAnsiTheme="minorHAnsi" w:cstheme="minorHAnsi"/>
          <w:b/>
          <w:bCs/>
          <w:lang w:val="en-GB"/>
        </w:rPr>
      </w:pPr>
    </w:p>
    <w:p w14:paraId="08ED9122" w14:textId="1CE571F0" w:rsidR="00F47900" w:rsidRDefault="00F47900" w:rsidP="00F47900">
      <w:pPr>
        <w:shd w:val="clear" w:color="auto" w:fill="002060"/>
        <w:spacing w:after="120"/>
        <w:jc w:val="center"/>
        <w:rPr>
          <w:rFonts w:asciiTheme="minorHAnsi" w:hAnsiTheme="minorHAnsi" w:cstheme="minorHAnsi"/>
          <w:b/>
          <w:bCs/>
          <w:lang w:val="en-GB"/>
        </w:rPr>
      </w:pPr>
      <w:r w:rsidRPr="00F47900">
        <w:rPr>
          <w:rFonts w:asciiTheme="minorHAnsi" w:hAnsiTheme="minorHAnsi" w:cstheme="minorHAnsi"/>
          <w:b/>
          <w:bCs/>
          <w:lang w:val="en-GB"/>
        </w:rPr>
        <w:t>Warsaw Bar’s premises (Henryk Krajewski room, 1st floor)</w:t>
      </w:r>
      <w:r>
        <w:rPr>
          <w:rFonts w:asciiTheme="minorHAnsi" w:hAnsiTheme="minorHAnsi" w:cstheme="minorHAnsi"/>
          <w:b/>
          <w:bCs/>
          <w:lang w:val="en-GB"/>
        </w:rPr>
        <w:t>,</w:t>
      </w:r>
    </w:p>
    <w:p w14:paraId="55A3058F" w14:textId="19C46635" w:rsidR="00F47900" w:rsidRDefault="00F47900" w:rsidP="00F47900">
      <w:pPr>
        <w:shd w:val="clear" w:color="auto" w:fill="002060"/>
        <w:spacing w:after="120"/>
        <w:jc w:val="center"/>
        <w:rPr>
          <w:rFonts w:asciiTheme="minorHAnsi" w:hAnsiTheme="minorHAnsi" w:cstheme="minorHAnsi"/>
          <w:b/>
          <w:bCs/>
          <w:lang w:val="en-GB"/>
        </w:rPr>
      </w:pPr>
      <w:r w:rsidRPr="00F47900">
        <w:rPr>
          <w:rFonts w:asciiTheme="minorHAnsi" w:hAnsiTheme="minorHAnsi" w:cstheme="minorHAnsi"/>
          <w:b/>
          <w:bCs/>
          <w:lang w:val="en-GB"/>
        </w:rPr>
        <w:t xml:space="preserve">Al. </w:t>
      </w:r>
      <w:proofErr w:type="spellStart"/>
      <w:r w:rsidRPr="00F47900">
        <w:rPr>
          <w:rFonts w:asciiTheme="minorHAnsi" w:hAnsiTheme="minorHAnsi" w:cstheme="minorHAnsi"/>
          <w:b/>
          <w:bCs/>
          <w:lang w:val="en-GB"/>
        </w:rPr>
        <w:t>Ujazdowskie</w:t>
      </w:r>
      <w:proofErr w:type="spellEnd"/>
      <w:r w:rsidRPr="00F47900">
        <w:rPr>
          <w:rFonts w:asciiTheme="minorHAnsi" w:hAnsiTheme="minorHAnsi" w:cstheme="minorHAnsi"/>
          <w:b/>
          <w:bCs/>
          <w:lang w:val="en-GB"/>
        </w:rPr>
        <w:t xml:space="preserve"> 49 in Warsaw</w:t>
      </w:r>
    </w:p>
    <w:p w14:paraId="1A9B77A5" w14:textId="7B13B3ED" w:rsidR="002F24FC" w:rsidRDefault="002F24FC" w:rsidP="00F47900">
      <w:pPr>
        <w:shd w:val="clear" w:color="auto" w:fill="002060"/>
        <w:spacing w:after="120"/>
        <w:jc w:val="center"/>
        <w:rPr>
          <w:rFonts w:asciiTheme="minorHAnsi" w:hAnsiTheme="minorHAnsi" w:cstheme="minorHAnsi"/>
          <w:b/>
          <w:bCs/>
          <w:lang w:val="en-GB"/>
        </w:rPr>
      </w:pPr>
    </w:p>
    <w:p w14:paraId="43853C08" w14:textId="3097A536" w:rsidR="002F24FC" w:rsidRDefault="002F24FC" w:rsidP="00F47900">
      <w:pPr>
        <w:shd w:val="clear" w:color="auto" w:fill="002060"/>
        <w:spacing w:after="120"/>
        <w:jc w:val="center"/>
        <w:rPr>
          <w:rFonts w:asciiTheme="minorHAnsi" w:hAnsiTheme="minorHAnsi" w:cstheme="minorHAnsi"/>
          <w:b/>
          <w:bCs/>
          <w:lang w:val="en-GB"/>
        </w:rPr>
      </w:pPr>
      <w:r>
        <w:rPr>
          <w:rFonts w:asciiTheme="minorHAnsi" w:hAnsiTheme="minorHAnsi" w:cstheme="minorHAnsi"/>
          <w:b/>
          <w:bCs/>
          <w:lang w:val="en-GB"/>
        </w:rPr>
        <w:t>Live stream via YouTube</w:t>
      </w:r>
    </w:p>
    <w:p w14:paraId="3DEA8588" w14:textId="3D3208B7" w:rsidR="002F24FC" w:rsidRDefault="002F24FC" w:rsidP="00F47900">
      <w:pPr>
        <w:shd w:val="clear" w:color="auto" w:fill="002060"/>
        <w:spacing w:after="120"/>
        <w:jc w:val="center"/>
        <w:rPr>
          <w:rFonts w:asciiTheme="minorHAnsi" w:hAnsiTheme="minorHAnsi" w:cstheme="minorHAnsi"/>
          <w:b/>
          <w:bCs/>
          <w:lang w:val="en-GB"/>
        </w:rPr>
      </w:pPr>
      <w:r>
        <w:rPr>
          <w:rFonts w:asciiTheme="minorHAnsi" w:hAnsiTheme="minorHAnsi" w:cstheme="minorHAnsi"/>
          <w:b/>
          <w:bCs/>
          <w:lang w:val="en-GB"/>
        </w:rPr>
        <w:t xml:space="preserve"> </w:t>
      </w:r>
      <w:hyperlink r:id="rId6" w:history="1">
        <w:r w:rsidRPr="002F24FC">
          <w:rPr>
            <w:rStyle w:val="Hipercze"/>
            <w:color w:val="FFFFFF" w:themeColor="background1"/>
            <w:lang w:val="en-GB"/>
          </w:rPr>
          <w:t>The 3rd Weimar Triangle of Lawyers Conference - YouTube</w:t>
        </w:r>
      </w:hyperlink>
    </w:p>
    <w:p w14:paraId="61FAF67B" w14:textId="77777777" w:rsidR="00F47900" w:rsidRPr="002A0A44" w:rsidRDefault="00F47900" w:rsidP="00F47900">
      <w:pPr>
        <w:shd w:val="clear" w:color="auto" w:fill="002060"/>
        <w:spacing w:after="120"/>
        <w:rPr>
          <w:rFonts w:asciiTheme="minorHAnsi" w:hAnsiTheme="minorHAnsi" w:cstheme="minorHAnsi"/>
          <w:b/>
          <w:bCs/>
          <w:lang w:val="en-GB"/>
        </w:rPr>
      </w:pPr>
    </w:p>
    <w:p w14:paraId="409136B3" w14:textId="77777777" w:rsidR="003678C1" w:rsidRPr="002A0A44" w:rsidRDefault="003678C1" w:rsidP="003678C1">
      <w:pPr>
        <w:jc w:val="both"/>
        <w:rPr>
          <w:rFonts w:asciiTheme="minorHAnsi" w:hAnsiTheme="minorHAnsi" w:cstheme="minorHAnsi"/>
          <w:lang w:val="en-GB"/>
        </w:rPr>
      </w:pPr>
    </w:p>
    <w:p w14:paraId="385FEEE7" w14:textId="77777777" w:rsidR="002A0A44" w:rsidRPr="002A0A44" w:rsidRDefault="002A0A44" w:rsidP="003678C1">
      <w:pPr>
        <w:shd w:val="clear" w:color="auto" w:fill="E7E6E6" w:themeFill="background2"/>
        <w:jc w:val="center"/>
        <w:rPr>
          <w:rFonts w:asciiTheme="minorHAnsi" w:hAnsiTheme="minorHAnsi" w:cstheme="minorHAnsi"/>
          <w:b/>
          <w:bCs/>
          <w:color w:val="C00000"/>
          <w:lang w:val="en-GB"/>
        </w:rPr>
      </w:pPr>
    </w:p>
    <w:p w14:paraId="1DEC46E6" w14:textId="321E217C" w:rsidR="003678C1" w:rsidRPr="002A0A44" w:rsidRDefault="002A0A44" w:rsidP="002A0A44">
      <w:pPr>
        <w:shd w:val="clear" w:color="auto" w:fill="E7E6E6" w:themeFill="background2"/>
        <w:tabs>
          <w:tab w:val="left" w:pos="3960"/>
        </w:tabs>
        <w:jc w:val="center"/>
        <w:rPr>
          <w:rFonts w:asciiTheme="minorHAnsi" w:hAnsiTheme="minorHAnsi" w:cstheme="minorHAnsi"/>
          <w:b/>
          <w:bCs/>
          <w:sz w:val="28"/>
          <w:szCs w:val="28"/>
          <w:lang w:val="en-GB"/>
        </w:rPr>
      </w:pPr>
      <w:r w:rsidRPr="002A0A44">
        <w:rPr>
          <w:rFonts w:asciiTheme="minorHAnsi" w:hAnsiTheme="minorHAnsi" w:cstheme="minorHAnsi"/>
          <w:b/>
          <w:bCs/>
          <w:sz w:val="28"/>
          <w:szCs w:val="28"/>
          <w:lang w:val="en-GB"/>
        </w:rPr>
        <w:t>Rethinking the Rule of Law? Revolutionise it!</w:t>
      </w:r>
    </w:p>
    <w:p w14:paraId="31722097" w14:textId="191D98E2" w:rsidR="002A0A44" w:rsidRPr="002A0A44" w:rsidRDefault="002A0A44" w:rsidP="003678C1">
      <w:pPr>
        <w:jc w:val="both"/>
        <w:rPr>
          <w:rFonts w:asciiTheme="minorHAnsi" w:hAnsiTheme="minorHAnsi" w:cstheme="minorHAnsi"/>
          <w:color w:val="FF0000"/>
          <w:sz w:val="20"/>
          <w:szCs w:val="20"/>
          <w:lang w:val="en-GB"/>
        </w:rPr>
      </w:pPr>
    </w:p>
    <w:tbl>
      <w:tblPr>
        <w:tblStyle w:val="Tabela-Siatka"/>
        <w:tblW w:w="0" w:type="auto"/>
        <w:tblLook w:val="04A0" w:firstRow="1" w:lastRow="0" w:firstColumn="1" w:lastColumn="0" w:noHBand="0" w:noVBand="1"/>
      </w:tblPr>
      <w:tblGrid>
        <w:gridCol w:w="9062"/>
      </w:tblGrid>
      <w:tr w:rsidR="003678C1" w:rsidRPr="007A745F" w14:paraId="74758730" w14:textId="77777777" w:rsidTr="00D61A57">
        <w:tc>
          <w:tcPr>
            <w:tcW w:w="9062" w:type="dxa"/>
            <w:shd w:val="clear" w:color="auto" w:fill="1F4E79" w:themeFill="accent5" w:themeFillShade="80"/>
          </w:tcPr>
          <w:p w14:paraId="24AF4EFA" w14:textId="65F74A48" w:rsidR="003678C1" w:rsidRPr="002A0A44" w:rsidRDefault="003678C1" w:rsidP="00D61A57">
            <w:pPr>
              <w:jc w:val="center"/>
              <w:rPr>
                <w:rFonts w:asciiTheme="minorHAnsi" w:hAnsiTheme="minorHAnsi" w:cstheme="minorHAnsi"/>
                <w:b/>
                <w:bCs/>
                <w:color w:val="FF0000"/>
                <w:lang w:val="en-GB"/>
              </w:rPr>
            </w:pPr>
            <w:r w:rsidRPr="002A0A44">
              <w:rPr>
                <w:rFonts w:asciiTheme="minorHAnsi" w:hAnsiTheme="minorHAnsi" w:cstheme="minorHAnsi"/>
                <w:b/>
                <w:bCs/>
                <w:color w:val="FFFFFF" w:themeColor="background1"/>
                <w:lang w:val="en-GB" w:eastAsia="fr-FR"/>
              </w:rPr>
              <w:t>09:00 – 09:</w:t>
            </w:r>
            <w:r w:rsidR="002A0A44" w:rsidRPr="002A0A44">
              <w:rPr>
                <w:rFonts w:asciiTheme="minorHAnsi" w:hAnsiTheme="minorHAnsi" w:cstheme="minorHAnsi"/>
                <w:b/>
                <w:bCs/>
                <w:color w:val="FFFFFF" w:themeColor="background1"/>
                <w:lang w:val="en-GB" w:eastAsia="fr-FR"/>
              </w:rPr>
              <w:t>15</w:t>
            </w:r>
            <w:r w:rsidRPr="002A0A44">
              <w:rPr>
                <w:rFonts w:asciiTheme="minorHAnsi" w:hAnsiTheme="minorHAnsi" w:cstheme="minorHAnsi"/>
                <w:b/>
                <w:bCs/>
                <w:color w:val="FFFFFF" w:themeColor="background1"/>
                <w:lang w:val="en-GB" w:eastAsia="fr-FR"/>
              </w:rPr>
              <w:t xml:space="preserve">: </w:t>
            </w:r>
            <w:r w:rsidR="002A0A44" w:rsidRPr="002A0A44">
              <w:rPr>
                <w:rFonts w:asciiTheme="minorHAnsi" w:hAnsiTheme="minorHAnsi" w:cstheme="minorHAnsi"/>
                <w:b/>
                <w:bCs/>
                <w:color w:val="FFFFFF" w:themeColor="background1"/>
                <w:lang w:val="en-GB" w:eastAsia="fr-FR"/>
              </w:rPr>
              <w:t xml:space="preserve">Welcome remarks </w:t>
            </w:r>
          </w:p>
        </w:tc>
      </w:tr>
    </w:tbl>
    <w:p w14:paraId="2370815A" w14:textId="77777777" w:rsidR="002A0A44" w:rsidRDefault="002A0A44" w:rsidP="003678C1">
      <w:pPr>
        <w:jc w:val="both"/>
        <w:rPr>
          <w:rFonts w:asciiTheme="minorHAnsi" w:hAnsiTheme="minorHAnsi" w:cstheme="minorHAnsi"/>
          <w:color w:val="FF0000"/>
          <w:sz w:val="20"/>
          <w:szCs w:val="20"/>
          <w:lang w:val="en-GB"/>
        </w:rPr>
      </w:pPr>
    </w:p>
    <w:p w14:paraId="561C253F" w14:textId="5433EB16" w:rsidR="00DD352E" w:rsidRPr="00DD352E" w:rsidRDefault="00AB3006" w:rsidP="002A0A44">
      <w:pPr>
        <w:jc w:val="both"/>
        <w:rPr>
          <w:rFonts w:asciiTheme="minorHAnsi" w:hAnsiTheme="minorHAnsi" w:cstheme="minorHAnsi"/>
          <w:sz w:val="20"/>
          <w:szCs w:val="20"/>
          <w:lang w:val="en-GB"/>
        </w:rPr>
      </w:pPr>
      <w:r>
        <w:rPr>
          <w:rFonts w:asciiTheme="minorHAnsi" w:hAnsiTheme="minorHAnsi" w:cstheme="minorHAnsi"/>
          <w:sz w:val="20"/>
          <w:szCs w:val="20"/>
          <w:lang w:val="en-GB"/>
        </w:rPr>
        <w:t>Mikoł</w:t>
      </w:r>
      <w:r w:rsidR="00DD352E" w:rsidRPr="00DD352E">
        <w:rPr>
          <w:rFonts w:asciiTheme="minorHAnsi" w:hAnsiTheme="minorHAnsi" w:cstheme="minorHAnsi"/>
          <w:sz w:val="20"/>
          <w:szCs w:val="20"/>
          <w:lang w:val="en-GB"/>
        </w:rPr>
        <w:t xml:space="preserve">aj </w:t>
      </w:r>
      <w:r w:rsidR="00DD352E">
        <w:rPr>
          <w:rFonts w:asciiTheme="minorHAnsi" w:hAnsiTheme="minorHAnsi" w:cstheme="minorHAnsi"/>
          <w:sz w:val="20"/>
          <w:szCs w:val="20"/>
          <w:lang w:val="en-GB"/>
        </w:rPr>
        <w:t xml:space="preserve">Pietrzak, Dean of the Warsaw Bar Association </w:t>
      </w:r>
    </w:p>
    <w:p w14:paraId="6666576E" w14:textId="77777777" w:rsidR="00DD352E" w:rsidRPr="002A0A44" w:rsidRDefault="00DD352E" w:rsidP="002A0A44">
      <w:pPr>
        <w:jc w:val="both"/>
        <w:rPr>
          <w:rFonts w:asciiTheme="minorHAnsi" w:hAnsiTheme="minorHAnsi" w:cstheme="minorHAnsi"/>
          <w:color w:val="FF0000"/>
          <w:sz w:val="20"/>
          <w:szCs w:val="20"/>
          <w:lang w:val="en-GB"/>
        </w:rPr>
      </w:pPr>
    </w:p>
    <w:tbl>
      <w:tblPr>
        <w:tblStyle w:val="Tabela-Siatka"/>
        <w:tblW w:w="0" w:type="auto"/>
        <w:tblLook w:val="04A0" w:firstRow="1" w:lastRow="0" w:firstColumn="1" w:lastColumn="0" w:noHBand="0" w:noVBand="1"/>
      </w:tblPr>
      <w:tblGrid>
        <w:gridCol w:w="9062"/>
      </w:tblGrid>
      <w:tr w:rsidR="002A0A44" w:rsidRPr="00B40C51" w14:paraId="6586E25A" w14:textId="77777777" w:rsidTr="00E21DC2">
        <w:tc>
          <w:tcPr>
            <w:tcW w:w="9062" w:type="dxa"/>
            <w:shd w:val="clear" w:color="auto" w:fill="1F4E79" w:themeFill="accent5" w:themeFillShade="80"/>
          </w:tcPr>
          <w:p w14:paraId="2F59BA5F" w14:textId="77777777" w:rsidR="002A0A44" w:rsidRDefault="002A0A44" w:rsidP="00971236">
            <w:pPr>
              <w:jc w:val="center"/>
              <w:rPr>
                <w:rFonts w:asciiTheme="minorHAnsi" w:hAnsiTheme="minorHAnsi" w:cstheme="minorHAnsi"/>
                <w:b/>
                <w:bCs/>
                <w:color w:val="FFFFFF" w:themeColor="background1"/>
                <w:lang w:val="en-GB" w:eastAsia="fr-FR"/>
              </w:rPr>
            </w:pPr>
            <w:r w:rsidRPr="002A0A44">
              <w:rPr>
                <w:rFonts w:asciiTheme="minorHAnsi" w:hAnsiTheme="minorHAnsi" w:cstheme="minorHAnsi"/>
                <w:b/>
                <w:bCs/>
                <w:color w:val="FFFFFF" w:themeColor="background1"/>
                <w:lang w:val="en-GB" w:eastAsia="fr-FR"/>
              </w:rPr>
              <w:t>09:</w:t>
            </w:r>
            <w:r>
              <w:rPr>
                <w:rFonts w:asciiTheme="minorHAnsi" w:hAnsiTheme="minorHAnsi" w:cstheme="minorHAnsi"/>
                <w:b/>
                <w:bCs/>
                <w:color w:val="FFFFFF" w:themeColor="background1"/>
                <w:lang w:val="en-GB" w:eastAsia="fr-FR"/>
              </w:rPr>
              <w:t>15 – 09:45:</w:t>
            </w:r>
            <w:r w:rsidRPr="002A0A44">
              <w:rPr>
                <w:rFonts w:asciiTheme="minorHAnsi" w:hAnsiTheme="minorHAnsi" w:cstheme="minorHAnsi"/>
                <w:b/>
                <w:bCs/>
                <w:color w:val="FFFFFF" w:themeColor="background1"/>
                <w:lang w:val="en-GB" w:eastAsia="fr-FR"/>
              </w:rPr>
              <w:t xml:space="preserve"> </w:t>
            </w:r>
            <w:r w:rsidR="00F47900">
              <w:rPr>
                <w:rFonts w:asciiTheme="minorHAnsi" w:hAnsiTheme="minorHAnsi" w:cstheme="minorHAnsi"/>
                <w:b/>
                <w:bCs/>
                <w:color w:val="FFFFFF" w:themeColor="background1"/>
                <w:lang w:val="en-GB" w:eastAsia="fr-FR"/>
              </w:rPr>
              <w:t xml:space="preserve">Do we need to reinvent the Rule of Law? </w:t>
            </w:r>
          </w:p>
          <w:p w14:paraId="3B69D115" w14:textId="5A9D8BB5" w:rsidR="001E1FE9" w:rsidRPr="00971236" w:rsidRDefault="00496DAD" w:rsidP="00496DAD">
            <w:pPr>
              <w:jc w:val="center"/>
              <w:rPr>
                <w:rFonts w:asciiTheme="minorHAnsi" w:hAnsiTheme="minorHAnsi" w:cstheme="minorHAnsi"/>
                <w:b/>
                <w:bCs/>
                <w:color w:val="FFFFFF" w:themeColor="background1"/>
                <w:lang w:val="en-GB" w:eastAsia="fr-FR"/>
              </w:rPr>
            </w:pPr>
            <w:r>
              <w:rPr>
                <w:rFonts w:asciiTheme="minorHAnsi" w:hAnsiTheme="minorHAnsi" w:cstheme="minorHAnsi"/>
                <w:b/>
                <w:bCs/>
                <w:i/>
                <w:iCs/>
                <w:color w:val="FFFFFF" w:themeColor="background1"/>
                <w:lang w:val="en-GB" w:eastAsia="fr-FR"/>
              </w:rPr>
              <w:t>Conversation</w:t>
            </w:r>
          </w:p>
        </w:tc>
      </w:tr>
    </w:tbl>
    <w:p w14:paraId="5A9537B5" w14:textId="2654DAA7" w:rsidR="00F47900" w:rsidRDefault="00F47900" w:rsidP="00F47900">
      <w:pPr>
        <w:jc w:val="both"/>
        <w:rPr>
          <w:rFonts w:asciiTheme="minorHAnsi" w:hAnsiTheme="minorHAnsi" w:cstheme="minorHAnsi"/>
          <w:sz w:val="20"/>
          <w:szCs w:val="20"/>
          <w:lang w:val="en-GB"/>
        </w:rPr>
      </w:pPr>
    </w:p>
    <w:p w14:paraId="47495DF6" w14:textId="588BFBC0" w:rsidR="00D21E03" w:rsidRDefault="00D21E03" w:rsidP="00D21E03">
      <w:pPr>
        <w:jc w:val="center"/>
        <w:rPr>
          <w:rFonts w:asciiTheme="minorHAnsi" w:hAnsiTheme="minorHAnsi" w:cstheme="minorHAnsi"/>
          <w:b/>
          <w:bCs/>
          <w:i/>
          <w:iCs/>
          <w:color w:val="C00000"/>
          <w:sz w:val="20"/>
          <w:szCs w:val="20"/>
          <w:lang w:val="en-GB"/>
        </w:rPr>
      </w:pPr>
      <w:r w:rsidRPr="002A0A44">
        <w:rPr>
          <w:rFonts w:asciiTheme="minorHAnsi" w:hAnsiTheme="minorHAnsi" w:cstheme="minorHAnsi"/>
          <w:b/>
          <w:bCs/>
          <w:i/>
          <w:iCs/>
          <w:color w:val="C00000"/>
          <w:sz w:val="20"/>
          <w:szCs w:val="20"/>
          <w:lang w:val="en-GB"/>
        </w:rPr>
        <w:t>Moderator:</w:t>
      </w:r>
    </w:p>
    <w:p w14:paraId="0D45CCDE" w14:textId="77777777" w:rsidR="00D21E03" w:rsidRDefault="00D21E03" w:rsidP="00D21E03">
      <w:pPr>
        <w:jc w:val="center"/>
        <w:rPr>
          <w:rFonts w:asciiTheme="minorHAnsi" w:hAnsiTheme="minorHAnsi" w:cstheme="minorHAnsi"/>
          <w:b/>
          <w:bCs/>
          <w:i/>
          <w:iCs/>
          <w:color w:val="C00000"/>
          <w:sz w:val="20"/>
          <w:szCs w:val="20"/>
          <w:lang w:val="en-GB"/>
        </w:rPr>
      </w:pPr>
    </w:p>
    <w:p w14:paraId="0D1E285B" w14:textId="089CEA80" w:rsidR="00D21E03" w:rsidRPr="00D21E03" w:rsidRDefault="00D21E03" w:rsidP="00D21E03">
      <w:pPr>
        <w:jc w:val="both"/>
        <w:rPr>
          <w:rFonts w:asciiTheme="minorHAnsi" w:hAnsiTheme="minorHAnsi" w:cstheme="minorHAnsi"/>
          <w:sz w:val="20"/>
          <w:szCs w:val="20"/>
          <w:lang w:val="en-GB" w:eastAsia="fr-FR"/>
        </w:rPr>
      </w:pPr>
      <w:r w:rsidRPr="00D21E03">
        <w:rPr>
          <w:rFonts w:asciiTheme="minorHAnsi" w:hAnsiTheme="minorHAnsi" w:cstheme="minorHAnsi"/>
          <w:bCs/>
          <w:iCs/>
          <w:sz w:val="20"/>
          <w:szCs w:val="20"/>
          <w:lang w:val="en-GB" w:eastAsia="fr-FR"/>
        </w:rPr>
        <w:t xml:space="preserve">Aleksandra Stępniewska, Lawyer at the </w:t>
      </w:r>
      <w:r w:rsidR="00A87B68">
        <w:rPr>
          <w:rFonts w:asciiTheme="minorHAnsi" w:hAnsiTheme="minorHAnsi" w:cstheme="minorHAnsi"/>
          <w:bCs/>
          <w:iCs/>
          <w:sz w:val="20"/>
          <w:szCs w:val="20"/>
          <w:lang w:val="en-GB" w:eastAsia="fr-FR"/>
        </w:rPr>
        <w:t>Warsaw Bar</w:t>
      </w:r>
      <w:bookmarkStart w:id="0" w:name="_GoBack"/>
      <w:bookmarkEnd w:id="0"/>
    </w:p>
    <w:p w14:paraId="72FDA601" w14:textId="77777777" w:rsidR="00D21E03" w:rsidRDefault="00D21E03" w:rsidP="00D21E03">
      <w:pPr>
        <w:jc w:val="center"/>
        <w:rPr>
          <w:rFonts w:asciiTheme="minorHAnsi" w:hAnsiTheme="minorHAnsi" w:cstheme="minorHAnsi"/>
          <w:b/>
          <w:bCs/>
          <w:i/>
          <w:iCs/>
          <w:color w:val="C00000"/>
          <w:sz w:val="20"/>
          <w:szCs w:val="20"/>
          <w:lang w:val="en-GB"/>
        </w:rPr>
      </w:pPr>
    </w:p>
    <w:p w14:paraId="5409EFE2" w14:textId="43D18945" w:rsidR="00D21E03" w:rsidRPr="002A0A44" w:rsidRDefault="00D21E03" w:rsidP="00D21E03">
      <w:pPr>
        <w:jc w:val="center"/>
        <w:rPr>
          <w:rFonts w:asciiTheme="minorHAnsi" w:hAnsiTheme="minorHAnsi" w:cstheme="minorHAnsi"/>
          <w:b/>
          <w:bCs/>
          <w:i/>
          <w:iCs/>
          <w:color w:val="C00000"/>
          <w:sz w:val="20"/>
          <w:szCs w:val="20"/>
          <w:lang w:val="en-GB"/>
        </w:rPr>
      </w:pPr>
      <w:r w:rsidRPr="002A0A44">
        <w:rPr>
          <w:rFonts w:asciiTheme="minorHAnsi" w:hAnsiTheme="minorHAnsi" w:cstheme="minorHAnsi"/>
          <w:b/>
          <w:bCs/>
          <w:i/>
          <w:iCs/>
          <w:color w:val="C00000"/>
          <w:sz w:val="20"/>
          <w:szCs w:val="20"/>
          <w:lang w:val="en-GB"/>
        </w:rPr>
        <w:t>Speakers:</w:t>
      </w:r>
    </w:p>
    <w:p w14:paraId="567450B7" w14:textId="77777777" w:rsidR="00D21E03" w:rsidRDefault="00D21E03" w:rsidP="00F47900">
      <w:pPr>
        <w:jc w:val="both"/>
        <w:rPr>
          <w:rFonts w:asciiTheme="minorHAnsi" w:hAnsiTheme="minorHAnsi" w:cstheme="minorHAnsi"/>
          <w:sz w:val="20"/>
          <w:szCs w:val="20"/>
          <w:lang w:val="en-GB"/>
        </w:rPr>
      </w:pPr>
    </w:p>
    <w:p w14:paraId="0BD400F9" w14:textId="4215B959" w:rsidR="00215221" w:rsidRDefault="00841190" w:rsidP="00F47900">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Patrice </w:t>
      </w:r>
      <w:proofErr w:type="spellStart"/>
      <w:r>
        <w:rPr>
          <w:rFonts w:asciiTheme="minorHAnsi" w:hAnsiTheme="minorHAnsi" w:cstheme="minorHAnsi"/>
          <w:sz w:val="20"/>
          <w:szCs w:val="20"/>
          <w:lang w:val="en-GB"/>
        </w:rPr>
        <w:t>Spinosi</w:t>
      </w:r>
      <w:proofErr w:type="spellEnd"/>
      <w:r>
        <w:rPr>
          <w:rFonts w:asciiTheme="minorHAnsi" w:hAnsiTheme="minorHAnsi" w:cstheme="minorHAnsi"/>
          <w:sz w:val="20"/>
          <w:szCs w:val="20"/>
          <w:lang w:val="en-GB"/>
        </w:rPr>
        <w:t xml:space="preserve">, Lawyer at the French </w:t>
      </w:r>
      <w:r w:rsidRPr="00841190">
        <w:rPr>
          <w:rFonts w:asciiTheme="minorHAnsi" w:hAnsiTheme="minorHAnsi" w:cstheme="minorHAnsi"/>
          <w:i/>
          <w:iCs/>
          <w:sz w:val="20"/>
          <w:szCs w:val="20"/>
          <w:lang w:val="en-GB"/>
        </w:rPr>
        <w:t>Cour de Cassation</w:t>
      </w:r>
      <w:r>
        <w:rPr>
          <w:rFonts w:asciiTheme="minorHAnsi" w:hAnsiTheme="minorHAnsi" w:cstheme="minorHAnsi"/>
          <w:sz w:val="20"/>
          <w:szCs w:val="20"/>
          <w:lang w:val="en-GB"/>
        </w:rPr>
        <w:t xml:space="preserve"> and </w:t>
      </w:r>
      <w:proofErr w:type="spellStart"/>
      <w:r w:rsidRPr="00841190">
        <w:rPr>
          <w:rFonts w:asciiTheme="minorHAnsi" w:hAnsiTheme="minorHAnsi" w:cstheme="minorHAnsi"/>
          <w:i/>
          <w:iCs/>
          <w:sz w:val="20"/>
          <w:szCs w:val="20"/>
          <w:lang w:val="en-GB"/>
        </w:rPr>
        <w:t>Conseil</w:t>
      </w:r>
      <w:proofErr w:type="spellEnd"/>
      <w:r w:rsidRPr="00841190">
        <w:rPr>
          <w:rFonts w:asciiTheme="minorHAnsi" w:hAnsiTheme="minorHAnsi" w:cstheme="minorHAnsi"/>
          <w:i/>
          <w:iCs/>
          <w:sz w:val="20"/>
          <w:szCs w:val="20"/>
          <w:lang w:val="en-GB"/>
        </w:rPr>
        <w:t xml:space="preserve"> </w:t>
      </w:r>
      <w:proofErr w:type="spellStart"/>
      <w:r w:rsidRPr="00841190">
        <w:rPr>
          <w:rFonts w:asciiTheme="minorHAnsi" w:hAnsiTheme="minorHAnsi" w:cstheme="minorHAnsi"/>
          <w:i/>
          <w:iCs/>
          <w:sz w:val="20"/>
          <w:szCs w:val="20"/>
          <w:lang w:val="en-GB"/>
        </w:rPr>
        <w:t>d’Etat</w:t>
      </w:r>
      <w:proofErr w:type="spellEnd"/>
      <w:r>
        <w:rPr>
          <w:rFonts w:asciiTheme="minorHAnsi" w:hAnsiTheme="minorHAnsi" w:cstheme="minorHAnsi"/>
          <w:sz w:val="20"/>
          <w:szCs w:val="20"/>
          <w:lang w:val="en-GB"/>
        </w:rPr>
        <w:t xml:space="preserve"> </w:t>
      </w:r>
    </w:p>
    <w:p w14:paraId="5D5582E7" w14:textId="77777777" w:rsidR="00841190" w:rsidRDefault="00841190" w:rsidP="00F47900">
      <w:pPr>
        <w:jc w:val="both"/>
        <w:rPr>
          <w:rFonts w:asciiTheme="minorHAnsi" w:hAnsiTheme="minorHAnsi" w:cstheme="minorHAnsi"/>
          <w:sz w:val="20"/>
          <w:szCs w:val="20"/>
          <w:lang w:val="en-GB"/>
        </w:rPr>
      </w:pPr>
    </w:p>
    <w:p w14:paraId="2AEA8F6D" w14:textId="45037616" w:rsidR="00215221" w:rsidRPr="00AF6D62" w:rsidRDefault="00B05BEE" w:rsidP="00F47900">
      <w:p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Bartłomiej </w:t>
      </w:r>
      <w:proofErr w:type="spellStart"/>
      <w:r>
        <w:rPr>
          <w:rFonts w:asciiTheme="minorHAnsi" w:hAnsiTheme="minorHAnsi" w:cstheme="minorHAnsi"/>
          <w:sz w:val="20"/>
          <w:szCs w:val="20"/>
          <w:lang w:val="en-GB"/>
        </w:rPr>
        <w:t>Przymusiński</w:t>
      </w:r>
      <w:proofErr w:type="spellEnd"/>
      <w:r>
        <w:rPr>
          <w:rFonts w:asciiTheme="minorHAnsi" w:hAnsiTheme="minorHAnsi" w:cstheme="minorHAnsi"/>
          <w:sz w:val="20"/>
          <w:szCs w:val="20"/>
          <w:lang w:val="en-GB"/>
        </w:rPr>
        <w:t>, J</w:t>
      </w:r>
      <w:r w:rsidR="0036183A">
        <w:rPr>
          <w:rFonts w:asciiTheme="minorHAnsi" w:hAnsiTheme="minorHAnsi" w:cstheme="minorHAnsi"/>
          <w:sz w:val="20"/>
          <w:szCs w:val="20"/>
          <w:lang w:val="en-GB"/>
        </w:rPr>
        <w:t>udge, Spokesman and Board M</w:t>
      </w:r>
      <w:r w:rsidR="00CD15BA">
        <w:rPr>
          <w:rFonts w:asciiTheme="minorHAnsi" w:hAnsiTheme="minorHAnsi" w:cstheme="minorHAnsi"/>
          <w:sz w:val="20"/>
          <w:szCs w:val="20"/>
          <w:lang w:val="en-GB"/>
        </w:rPr>
        <w:t>ember</w:t>
      </w:r>
      <w:r w:rsidR="00215221">
        <w:rPr>
          <w:rFonts w:asciiTheme="minorHAnsi" w:hAnsiTheme="minorHAnsi" w:cstheme="minorHAnsi"/>
          <w:sz w:val="20"/>
          <w:szCs w:val="20"/>
          <w:lang w:val="en-GB"/>
        </w:rPr>
        <w:t xml:space="preserve"> </w:t>
      </w:r>
      <w:r w:rsidR="0036183A">
        <w:rPr>
          <w:rFonts w:asciiTheme="minorHAnsi" w:hAnsiTheme="minorHAnsi" w:cstheme="minorHAnsi"/>
          <w:sz w:val="20"/>
          <w:szCs w:val="20"/>
          <w:lang w:val="en-GB"/>
        </w:rPr>
        <w:t xml:space="preserve">of </w:t>
      </w:r>
      <w:r w:rsidR="00215221">
        <w:rPr>
          <w:rFonts w:asciiTheme="minorHAnsi" w:hAnsiTheme="minorHAnsi" w:cstheme="minorHAnsi"/>
          <w:sz w:val="20"/>
          <w:szCs w:val="20"/>
          <w:lang w:val="en-GB"/>
        </w:rPr>
        <w:t xml:space="preserve">the Association of </w:t>
      </w:r>
      <w:r w:rsidR="00CD15BA">
        <w:rPr>
          <w:rFonts w:asciiTheme="minorHAnsi" w:hAnsiTheme="minorHAnsi" w:cstheme="minorHAnsi"/>
          <w:sz w:val="20"/>
          <w:szCs w:val="20"/>
          <w:lang w:val="en-GB"/>
        </w:rPr>
        <w:t xml:space="preserve">Polish </w:t>
      </w:r>
      <w:r w:rsidR="0036183A">
        <w:rPr>
          <w:rFonts w:asciiTheme="minorHAnsi" w:hAnsiTheme="minorHAnsi" w:cstheme="minorHAnsi"/>
          <w:sz w:val="20"/>
          <w:szCs w:val="20"/>
          <w:lang w:val="en-GB"/>
        </w:rPr>
        <w:t>Judges “</w:t>
      </w:r>
      <w:proofErr w:type="spellStart"/>
      <w:r w:rsidR="0036183A">
        <w:rPr>
          <w:rFonts w:asciiTheme="minorHAnsi" w:hAnsiTheme="minorHAnsi" w:cstheme="minorHAnsi"/>
          <w:sz w:val="20"/>
          <w:szCs w:val="20"/>
          <w:lang w:val="en-GB"/>
        </w:rPr>
        <w:t>Iustitia</w:t>
      </w:r>
      <w:proofErr w:type="spellEnd"/>
      <w:r w:rsidR="0036183A">
        <w:rPr>
          <w:rFonts w:asciiTheme="minorHAnsi" w:hAnsiTheme="minorHAnsi" w:cstheme="minorHAnsi"/>
          <w:sz w:val="20"/>
          <w:szCs w:val="20"/>
          <w:lang w:val="en-GB"/>
        </w:rPr>
        <w:t>”</w:t>
      </w:r>
    </w:p>
    <w:p w14:paraId="7D9BBC5B" w14:textId="77777777" w:rsidR="002A0A44" w:rsidRPr="00AF6D62" w:rsidRDefault="002A0A44" w:rsidP="003678C1">
      <w:pPr>
        <w:jc w:val="both"/>
        <w:rPr>
          <w:rFonts w:asciiTheme="minorHAnsi" w:hAnsiTheme="minorHAnsi" w:cstheme="minorHAnsi"/>
          <w:color w:val="FF0000"/>
          <w:sz w:val="20"/>
          <w:szCs w:val="20"/>
          <w:lang w:val="en-GB"/>
        </w:rPr>
      </w:pPr>
    </w:p>
    <w:tbl>
      <w:tblPr>
        <w:tblStyle w:val="Tabela-Siatka"/>
        <w:tblW w:w="0" w:type="auto"/>
        <w:tblLook w:val="04A0" w:firstRow="1" w:lastRow="0" w:firstColumn="1" w:lastColumn="0" w:noHBand="0" w:noVBand="1"/>
      </w:tblPr>
      <w:tblGrid>
        <w:gridCol w:w="9062"/>
      </w:tblGrid>
      <w:tr w:rsidR="003678C1" w:rsidRPr="00D21E03" w14:paraId="011F2F66" w14:textId="77777777" w:rsidTr="00D61A57">
        <w:tc>
          <w:tcPr>
            <w:tcW w:w="9062" w:type="dxa"/>
            <w:shd w:val="clear" w:color="auto" w:fill="1F4E79" w:themeFill="accent5" w:themeFillShade="80"/>
          </w:tcPr>
          <w:p w14:paraId="52A438AD" w14:textId="4ED0D976" w:rsidR="003678C1" w:rsidRPr="002A0A44" w:rsidRDefault="003678C1" w:rsidP="00190A30">
            <w:pPr>
              <w:jc w:val="center"/>
              <w:rPr>
                <w:rFonts w:asciiTheme="minorHAnsi" w:hAnsiTheme="minorHAnsi" w:cstheme="minorHAnsi"/>
                <w:color w:val="FF0000"/>
                <w:lang w:val="en-GB"/>
              </w:rPr>
            </w:pPr>
            <w:r w:rsidRPr="002A0A44">
              <w:rPr>
                <w:rFonts w:asciiTheme="minorHAnsi" w:hAnsiTheme="minorHAnsi" w:cstheme="minorHAnsi"/>
                <w:b/>
                <w:bCs/>
                <w:color w:val="FFFFFF" w:themeColor="background1"/>
                <w:lang w:val="en-GB" w:eastAsia="fr-FR"/>
              </w:rPr>
              <w:t>09:</w:t>
            </w:r>
            <w:r w:rsidR="002A0A44" w:rsidRPr="002A0A44">
              <w:rPr>
                <w:rFonts w:asciiTheme="minorHAnsi" w:hAnsiTheme="minorHAnsi" w:cstheme="minorHAnsi"/>
                <w:b/>
                <w:bCs/>
                <w:color w:val="FFFFFF" w:themeColor="background1"/>
                <w:lang w:val="en-GB" w:eastAsia="fr-FR"/>
              </w:rPr>
              <w:t>45</w:t>
            </w:r>
            <w:r w:rsidRPr="002A0A44">
              <w:rPr>
                <w:rFonts w:asciiTheme="minorHAnsi" w:hAnsiTheme="minorHAnsi" w:cstheme="minorHAnsi"/>
                <w:b/>
                <w:bCs/>
                <w:color w:val="FFFFFF" w:themeColor="background1"/>
                <w:lang w:val="en-GB" w:eastAsia="fr-FR"/>
              </w:rPr>
              <w:t xml:space="preserve"> – </w:t>
            </w:r>
            <w:r w:rsidR="00F24497">
              <w:rPr>
                <w:rFonts w:asciiTheme="minorHAnsi" w:hAnsiTheme="minorHAnsi" w:cstheme="minorHAnsi"/>
                <w:b/>
                <w:bCs/>
                <w:color w:val="FFFFFF" w:themeColor="background1"/>
                <w:lang w:val="en-GB" w:eastAsia="fr-FR"/>
              </w:rPr>
              <w:t>11:45</w:t>
            </w:r>
            <w:r w:rsidR="007A745F">
              <w:rPr>
                <w:rFonts w:asciiTheme="minorHAnsi" w:hAnsiTheme="minorHAnsi" w:cstheme="minorHAnsi"/>
                <w:b/>
                <w:bCs/>
                <w:color w:val="FFFFFF" w:themeColor="background1"/>
                <w:lang w:val="en-GB" w:eastAsia="fr-FR"/>
              </w:rPr>
              <w:t xml:space="preserve"> </w:t>
            </w:r>
            <w:r w:rsidR="00190A30">
              <w:rPr>
                <w:rFonts w:asciiTheme="minorHAnsi" w:hAnsiTheme="minorHAnsi" w:cstheme="minorHAnsi"/>
                <w:b/>
                <w:bCs/>
                <w:color w:val="FFFFFF" w:themeColor="background1"/>
                <w:lang w:val="en-GB" w:eastAsia="fr-FR"/>
              </w:rPr>
              <w:t>Navigating Justice: Exploring the Dynamics of an Efficient Rule of Law</w:t>
            </w:r>
          </w:p>
        </w:tc>
      </w:tr>
      <w:tr w:rsidR="003678C1" w:rsidRPr="00D21E03" w14:paraId="4BA84DD2" w14:textId="77777777" w:rsidTr="00D61A57">
        <w:tc>
          <w:tcPr>
            <w:tcW w:w="9062" w:type="dxa"/>
            <w:shd w:val="clear" w:color="auto" w:fill="FFFFFF" w:themeFill="background1"/>
          </w:tcPr>
          <w:p w14:paraId="1591D2AF" w14:textId="77777777" w:rsidR="003678C1" w:rsidRDefault="003678C1" w:rsidP="00D61A57">
            <w:pPr>
              <w:jc w:val="both"/>
              <w:rPr>
                <w:rFonts w:asciiTheme="minorHAnsi" w:hAnsiTheme="minorHAnsi" w:cstheme="minorHAnsi"/>
                <w:sz w:val="20"/>
                <w:szCs w:val="20"/>
                <w:lang w:val="en-GB"/>
              </w:rPr>
            </w:pPr>
          </w:p>
          <w:p w14:paraId="78E73157" w14:textId="2A573B84" w:rsidR="009D5BD0" w:rsidRPr="009D5BD0" w:rsidRDefault="009D5BD0" w:rsidP="009D5BD0">
            <w:pPr>
              <w:rPr>
                <w:rFonts w:asciiTheme="minorHAnsi" w:hAnsiTheme="minorHAnsi" w:cstheme="minorHAnsi"/>
                <w:color w:val="000000"/>
                <w:sz w:val="20"/>
                <w:szCs w:val="20"/>
                <w:lang w:val="en-GB"/>
              </w:rPr>
            </w:pPr>
            <w:r w:rsidRPr="009D5BD0">
              <w:rPr>
                <w:rFonts w:asciiTheme="minorHAnsi" w:hAnsiTheme="minorHAnsi" w:cstheme="minorHAnsi"/>
                <w:color w:val="000000"/>
                <w:sz w:val="20"/>
                <w:szCs w:val="20"/>
                <w:lang w:val="en-GB"/>
              </w:rPr>
              <w:t>This first panel will examine the efficiency of the Rule of Law in our legal systems. Based on an analysis of the recent case-law of the European Court of Justice and other international examples, where the Rule of Law is under attack, such as Israel, we w</w:t>
            </w:r>
            <w:r>
              <w:rPr>
                <w:rFonts w:asciiTheme="minorHAnsi" w:hAnsiTheme="minorHAnsi" w:cstheme="minorHAnsi"/>
                <w:color w:val="000000"/>
                <w:sz w:val="20"/>
                <w:szCs w:val="20"/>
                <w:lang w:val="en-GB"/>
              </w:rPr>
              <w:t>ould like</w:t>
            </w:r>
            <w:r w:rsidRPr="009D5BD0">
              <w:rPr>
                <w:rFonts w:asciiTheme="minorHAnsi" w:hAnsiTheme="minorHAnsi" w:cstheme="minorHAnsi"/>
                <w:color w:val="000000"/>
                <w:sz w:val="20"/>
                <w:szCs w:val="20"/>
                <w:lang w:val="en-GB"/>
              </w:rPr>
              <w:t xml:space="preserve"> to discuss if the Rule of Law is still efficient. </w:t>
            </w:r>
          </w:p>
          <w:p w14:paraId="061B7731" w14:textId="77777777" w:rsidR="002A0A44" w:rsidRPr="002A0A44" w:rsidRDefault="002A0A44" w:rsidP="009D5BD0">
            <w:pPr>
              <w:rPr>
                <w:rFonts w:asciiTheme="minorHAnsi" w:hAnsiTheme="minorHAnsi" w:cstheme="minorHAnsi"/>
                <w:b/>
                <w:bCs/>
                <w:i/>
                <w:iCs/>
                <w:color w:val="C00000"/>
                <w:sz w:val="20"/>
                <w:szCs w:val="20"/>
                <w:lang w:val="en-GB"/>
              </w:rPr>
            </w:pPr>
          </w:p>
          <w:p w14:paraId="164C3DC2" w14:textId="0E8E59E6" w:rsidR="003678C1" w:rsidRPr="002A0A44" w:rsidRDefault="003678C1" w:rsidP="00D61A57">
            <w:pPr>
              <w:jc w:val="center"/>
              <w:rPr>
                <w:rFonts w:asciiTheme="minorHAnsi" w:hAnsiTheme="minorHAnsi" w:cstheme="minorHAnsi"/>
                <w:b/>
                <w:bCs/>
                <w:i/>
                <w:iCs/>
                <w:color w:val="C00000"/>
                <w:sz w:val="20"/>
                <w:szCs w:val="20"/>
                <w:lang w:val="en-GB"/>
              </w:rPr>
            </w:pPr>
            <w:r w:rsidRPr="002A0A44">
              <w:rPr>
                <w:rFonts w:asciiTheme="minorHAnsi" w:hAnsiTheme="minorHAnsi" w:cstheme="minorHAnsi"/>
                <w:b/>
                <w:bCs/>
                <w:i/>
                <w:iCs/>
                <w:color w:val="C00000"/>
                <w:sz w:val="20"/>
                <w:szCs w:val="20"/>
                <w:lang w:val="en-GB"/>
              </w:rPr>
              <w:t>Moderator:</w:t>
            </w:r>
          </w:p>
          <w:p w14:paraId="05EA03D3" w14:textId="77777777" w:rsidR="003678C1" w:rsidRDefault="003678C1" w:rsidP="00D61A57">
            <w:pPr>
              <w:jc w:val="center"/>
              <w:rPr>
                <w:rFonts w:asciiTheme="minorHAnsi" w:hAnsiTheme="minorHAnsi" w:cstheme="minorHAnsi"/>
                <w:b/>
                <w:bCs/>
                <w:i/>
                <w:iCs/>
                <w:color w:val="C00000"/>
                <w:sz w:val="20"/>
                <w:szCs w:val="20"/>
                <w:lang w:val="en-GB"/>
              </w:rPr>
            </w:pPr>
          </w:p>
          <w:p w14:paraId="13DE0CB3" w14:textId="54CB3A95" w:rsidR="00682F6B" w:rsidRDefault="00682F6B" w:rsidP="00682F6B">
            <w:pPr>
              <w:rPr>
                <w:rFonts w:asciiTheme="minorHAnsi" w:hAnsiTheme="minorHAnsi" w:cstheme="minorHAnsi"/>
                <w:color w:val="000000"/>
                <w:sz w:val="20"/>
                <w:szCs w:val="20"/>
                <w:lang w:val="en-GB"/>
              </w:rPr>
            </w:pPr>
            <w:r w:rsidRPr="00682F6B">
              <w:rPr>
                <w:rFonts w:asciiTheme="minorHAnsi" w:hAnsiTheme="minorHAnsi" w:cstheme="minorHAnsi"/>
                <w:color w:val="000000"/>
                <w:sz w:val="20"/>
                <w:szCs w:val="20"/>
                <w:lang w:val="en-GB"/>
              </w:rPr>
              <w:t>Julie</w:t>
            </w:r>
            <w:r>
              <w:rPr>
                <w:rFonts w:asciiTheme="minorHAnsi" w:hAnsiTheme="minorHAnsi" w:cstheme="minorHAnsi"/>
                <w:color w:val="000000"/>
                <w:sz w:val="20"/>
                <w:szCs w:val="20"/>
                <w:lang w:val="en-GB"/>
              </w:rPr>
              <w:t xml:space="preserve"> Couturier, President of the Paris Bar </w:t>
            </w:r>
            <w:r w:rsidR="00490E3B">
              <w:rPr>
                <w:rFonts w:asciiTheme="minorHAnsi" w:hAnsiTheme="minorHAnsi" w:cstheme="minorHAnsi"/>
                <w:color w:val="000000"/>
                <w:sz w:val="20"/>
                <w:szCs w:val="20"/>
                <w:lang w:val="en-GB"/>
              </w:rPr>
              <w:t>Association</w:t>
            </w:r>
          </w:p>
          <w:p w14:paraId="2B64EF16" w14:textId="77777777" w:rsidR="00682F6B" w:rsidRPr="00682F6B" w:rsidRDefault="00682F6B" w:rsidP="00682F6B">
            <w:pPr>
              <w:rPr>
                <w:rFonts w:asciiTheme="minorHAnsi" w:hAnsiTheme="minorHAnsi" w:cstheme="minorHAnsi"/>
                <w:color w:val="000000"/>
                <w:sz w:val="20"/>
                <w:szCs w:val="20"/>
                <w:lang w:val="en-GB"/>
              </w:rPr>
            </w:pPr>
          </w:p>
          <w:p w14:paraId="700EC6DF" w14:textId="77777777" w:rsidR="003678C1" w:rsidRPr="002A0A44" w:rsidRDefault="003678C1" w:rsidP="00D61A57">
            <w:pPr>
              <w:jc w:val="center"/>
              <w:rPr>
                <w:rFonts w:asciiTheme="minorHAnsi" w:hAnsiTheme="minorHAnsi" w:cstheme="minorHAnsi"/>
                <w:b/>
                <w:bCs/>
                <w:i/>
                <w:iCs/>
                <w:color w:val="C00000"/>
                <w:sz w:val="20"/>
                <w:szCs w:val="20"/>
                <w:lang w:val="en-GB"/>
              </w:rPr>
            </w:pPr>
            <w:r w:rsidRPr="002A0A44">
              <w:rPr>
                <w:rFonts w:asciiTheme="minorHAnsi" w:hAnsiTheme="minorHAnsi" w:cstheme="minorHAnsi"/>
                <w:b/>
                <w:bCs/>
                <w:i/>
                <w:iCs/>
                <w:color w:val="C00000"/>
                <w:sz w:val="20"/>
                <w:szCs w:val="20"/>
                <w:lang w:val="en-GB"/>
              </w:rPr>
              <w:t>Speakers:</w:t>
            </w:r>
          </w:p>
          <w:p w14:paraId="35B219D1" w14:textId="3E3A4D48" w:rsidR="003727AD" w:rsidRDefault="00682F6B" w:rsidP="002A0A44">
            <w:pPr>
              <w:rPr>
                <w:rFonts w:asciiTheme="minorHAnsi" w:hAnsiTheme="minorHAnsi" w:cstheme="minorHAnsi"/>
                <w:color w:val="000000"/>
                <w:sz w:val="20"/>
                <w:szCs w:val="20"/>
                <w:lang w:val="en-GB"/>
              </w:rPr>
            </w:pPr>
            <w:r w:rsidRPr="00682F6B">
              <w:rPr>
                <w:lang w:val="en-GB"/>
              </w:rPr>
              <w:br/>
            </w:r>
            <w:r w:rsidRPr="00682F6B">
              <w:rPr>
                <w:rFonts w:asciiTheme="minorHAnsi" w:hAnsiTheme="minorHAnsi" w:cstheme="minorHAnsi"/>
                <w:color w:val="000000"/>
                <w:sz w:val="20"/>
                <w:szCs w:val="20"/>
                <w:lang w:val="en-GB"/>
              </w:rPr>
              <w:t>Anthony Michael Collins</w:t>
            </w:r>
            <w:r>
              <w:rPr>
                <w:rFonts w:asciiTheme="minorHAnsi" w:hAnsiTheme="minorHAnsi" w:cstheme="minorHAnsi"/>
                <w:color w:val="000000"/>
                <w:sz w:val="20"/>
                <w:szCs w:val="20"/>
                <w:lang w:val="en-GB"/>
              </w:rPr>
              <w:t xml:space="preserve">, Advocate General at the Cour of Justice, Court </w:t>
            </w:r>
            <w:r w:rsidR="00852998">
              <w:rPr>
                <w:rFonts w:asciiTheme="minorHAnsi" w:hAnsiTheme="minorHAnsi" w:cstheme="minorHAnsi"/>
                <w:color w:val="000000"/>
                <w:sz w:val="20"/>
                <w:szCs w:val="20"/>
                <w:lang w:val="en-GB"/>
              </w:rPr>
              <w:t>of Justice of the European Union</w:t>
            </w:r>
          </w:p>
          <w:p w14:paraId="695AFDA9" w14:textId="77777777" w:rsidR="00852998" w:rsidRDefault="00852998" w:rsidP="002A0A44">
            <w:pPr>
              <w:rPr>
                <w:rFonts w:asciiTheme="minorHAnsi" w:hAnsiTheme="minorHAnsi" w:cstheme="minorHAnsi"/>
                <w:color w:val="000000"/>
                <w:sz w:val="20"/>
                <w:szCs w:val="20"/>
                <w:lang w:val="en-GB"/>
              </w:rPr>
            </w:pPr>
          </w:p>
          <w:p w14:paraId="4CB05863" w14:textId="77777777" w:rsidR="00852998" w:rsidRDefault="00852998" w:rsidP="002A0A44">
            <w:pPr>
              <w:rPr>
                <w:rFonts w:asciiTheme="minorHAnsi" w:hAnsiTheme="minorHAnsi" w:cstheme="minorHAnsi"/>
                <w:color w:val="000000"/>
                <w:sz w:val="20"/>
                <w:szCs w:val="20"/>
                <w:lang w:val="en-GB"/>
              </w:rPr>
            </w:pPr>
          </w:p>
          <w:p w14:paraId="4EDFB134" w14:textId="77777777" w:rsidR="00852998" w:rsidRDefault="00852998" w:rsidP="002A0A44">
            <w:pPr>
              <w:rPr>
                <w:rFonts w:asciiTheme="minorHAnsi" w:hAnsiTheme="minorHAnsi" w:cstheme="minorHAnsi"/>
                <w:color w:val="000000"/>
                <w:sz w:val="20"/>
                <w:szCs w:val="20"/>
                <w:lang w:val="en-GB"/>
              </w:rPr>
            </w:pPr>
          </w:p>
          <w:p w14:paraId="51253BF1" w14:textId="5DB39ECB" w:rsidR="003727AD" w:rsidRPr="003727AD" w:rsidRDefault="003727AD" w:rsidP="002A0A44">
            <w:pPr>
              <w:rPr>
                <w:rFonts w:asciiTheme="minorHAnsi" w:hAnsiTheme="minorHAnsi" w:cstheme="minorHAnsi"/>
                <w:color w:val="000000"/>
                <w:sz w:val="20"/>
                <w:szCs w:val="20"/>
                <w:lang w:val="en-GB"/>
              </w:rPr>
            </w:pPr>
            <w:r w:rsidRPr="003727AD">
              <w:rPr>
                <w:rFonts w:asciiTheme="minorHAnsi" w:hAnsiTheme="minorHAnsi" w:cstheme="minorHAnsi"/>
                <w:color w:val="000000"/>
                <w:sz w:val="20"/>
                <w:szCs w:val="20"/>
                <w:lang w:val="en-GB"/>
              </w:rPr>
              <w:t xml:space="preserve">Maciej </w:t>
            </w:r>
            <w:proofErr w:type="spellStart"/>
            <w:r w:rsidRPr="003727AD">
              <w:rPr>
                <w:rFonts w:asciiTheme="minorHAnsi" w:hAnsiTheme="minorHAnsi" w:cstheme="minorHAnsi"/>
                <w:color w:val="000000"/>
                <w:sz w:val="20"/>
                <w:szCs w:val="20"/>
                <w:lang w:val="en-GB"/>
              </w:rPr>
              <w:t>Taborowski</w:t>
            </w:r>
            <w:proofErr w:type="spellEnd"/>
            <w:r w:rsidRPr="003727AD">
              <w:rPr>
                <w:rFonts w:asciiTheme="minorHAnsi" w:hAnsiTheme="minorHAnsi" w:cstheme="minorHAnsi"/>
                <w:color w:val="000000"/>
                <w:sz w:val="20"/>
                <w:szCs w:val="20"/>
                <w:lang w:val="en-GB"/>
              </w:rPr>
              <w:t>, former Deputy Ombudsman of</w:t>
            </w:r>
            <w:r>
              <w:rPr>
                <w:rFonts w:asciiTheme="minorHAnsi" w:hAnsiTheme="minorHAnsi" w:cstheme="minorHAnsi"/>
                <w:color w:val="000000"/>
                <w:sz w:val="20"/>
                <w:szCs w:val="20"/>
                <w:lang w:val="en-GB"/>
              </w:rPr>
              <w:t xml:space="preserve"> the Republic of Poland (2019-2022), Professor at the Institute of Legal Studies of the Polish Academy of Sciences </w:t>
            </w:r>
          </w:p>
          <w:p w14:paraId="2ADB9A80" w14:textId="77777777" w:rsidR="003727AD" w:rsidRPr="003727AD" w:rsidRDefault="003727AD" w:rsidP="002A0A44">
            <w:pPr>
              <w:rPr>
                <w:rFonts w:asciiTheme="minorHAnsi" w:hAnsiTheme="minorHAnsi" w:cstheme="minorHAnsi"/>
                <w:color w:val="000000"/>
                <w:sz w:val="20"/>
                <w:szCs w:val="20"/>
                <w:lang w:val="en-GB"/>
              </w:rPr>
            </w:pPr>
          </w:p>
          <w:p w14:paraId="76CFD4A0" w14:textId="571CDA9A" w:rsidR="00682F6B" w:rsidRDefault="009B4A73" w:rsidP="002A0A44">
            <w:pP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M</w:t>
            </w:r>
            <w:r w:rsidR="00E22660">
              <w:rPr>
                <w:rFonts w:asciiTheme="minorHAnsi" w:hAnsiTheme="minorHAnsi" w:cstheme="minorHAnsi"/>
                <w:color w:val="000000"/>
                <w:sz w:val="20"/>
                <w:szCs w:val="20"/>
                <w:lang w:val="en-GB"/>
              </w:rPr>
              <w:t>arek Matusiak, E</w:t>
            </w:r>
            <w:r>
              <w:rPr>
                <w:rFonts w:asciiTheme="minorHAnsi" w:hAnsiTheme="minorHAnsi" w:cstheme="minorHAnsi"/>
                <w:color w:val="000000"/>
                <w:sz w:val="20"/>
                <w:szCs w:val="20"/>
                <w:lang w:val="en-GB"/>
              </w:rPr>
              <w:t>xpert at Centre for Eastern Studies in Warsaw, C</w:t>
            </w:r>
            <w:r w:rsidR="00E22660">
              <w:rPr>
                <w:rFonts w:asciiTheme="minorHAnsi" w:hAnsiTheme="minorHAnsi" w:cstheme="minorHAnsi"/>
                <w:color w:val="000000"/>
                <w:sz w:val="20"/>
                <w:szCs w:val="20"/>
                <w:lang w:val="en-GB"/>
              </w:rPr>
              <w:t xml:space="preserve">oordinator of </w:t>
            </w:r>
            <w:r>
              <w:rPr>
                <w:rFonts w:asciiTheme="minorHAnsi" w:hAnsiTheme="minorHAnsi" w:cstheme="minorHAnsi"/>
                <w:color w:val="000000"/>
                <w:sz w:val="20"/>
                <w:szCs w:val="20"/>
                <w:lang w:val="en-GB"/>
              </w:rPr>
              <w:t xml:space="preserve">Israel-Europe </w:t>
            </w:r>
            <w:r w:rsidR="00E22660">
              <w:rPr>
                <w:rFonts w:asciiTheme="minorHAnsi" w:hAnsiTheme="minorHAnsi" w:cstheme="minorHAnsi"/>
                <w:color w:val="000000"/>
                <w:sz w:val="20"/>
                <w:szCs w:val="20"/>
                <w:lang w:val="en-GB"/>
              </w:rPr>
              <w:t>Project</w:t>
            </w:r>
          </w:p>
          <w:p w14:paraId="272F9BCB" w14:textId="68788E10" w:rsidR="004C41E9" w:rsidRDefault="004C41E9" w:rsidP="002A0A44">
            <w:pPr>
              <w:rPr>
                <w:rFonts w:asciiTheme="minorHAnsi" w:hAnsiTheme="minorHAnsi" w:cstheme="minorHAnsi"/>
                <w:color w:val="000000"/>
                <w:sz w:val="20"/>
                <w:szCs w:val="20"/>
                <w:lang w:val="en-GB"/>
              </w:rPr>
            </w:pPr>
          </w:p>
          <w:p w14:paraId="7A37D9B7" w14:textId="3CAB20DA" w:rsidR="00682F6B" w:rsidRPr="00827A0E" w:rsidRDefault="00716804" w:rsidP="002A0A44">
            <w:pPr>
              <w:rPr>
                <w:rFonts w:asciiTheme="minorHAnsi" w:hAnsiTheme="minorHAnsi" w:cstheme="minorHAnsi"/>
                <w:color w:val="000000"/>
                <w:sz w:val="20"/>
                <w:szCs w:val="20"/>
                <w:lang w:val="en-GB"/>
              </w:rPr>
            </w:pPr>
            <w:proofErr w:type="spellStart"/>
            <w:r>
              <w:rPr>
                <w:rFonts w:asciiTheme="minorHAnsi" w:hAnsiTheme="minorHAnsi" w:cstheme="minorHAnsi"/>
                <w:color w:val="000000"/>
                <w:sz w:val="20"/>
                <w:szCs w:val="20"/>
                <w:lang w:val="en-GB"/>
              </w:rPr>
              <w:t>Dr.</w:t>
            </w:r>
            <w:proofErr w:type="spellEnd"/>
            <w:r>
              <w:rPr>
                <w:rFonts w:asciiTheme="minorHAnsi" w:hAnsiTheme="minorHAnsi" w:cstheme="minorHAnsi"/>
                <w:color w:val="000000"/>
                <w:sz w:val="20"/>
                <w:szCs w:val="20"/>
                <w:lang w:val="en-GB"/>
              </w:rPr>
              <w:t xml:space="preserve"> </w:t>
            </w:r>
            <w:r w:rsidR="004C41E9">
              <w:rPr>
                <w:rFonts w:asciiTheme="minorHAnsi" w:hAnsiTheme="minorHAnsi" w:cstheme="minorHAnsi"/>
                <w:color w:val="000000"/>
                <w:sz w:val="20"/>
                <w:szCs w:val="20"/>
                <w:lang w:val="en-GB"/>
              </w:rPr>
              <w:t>Roya Sangi</w:t>
            </w:r>
            <w:r w:rsidR="00971236">
              <w:rPr>
                <w:rFonts w:asciiTheme="minorHAnsi" w:hAnsiTheme="minorHAnsi" w:cstheme="minorHAnsi"/>
                <w:color w:val="000000"/>
                <w:sz w:val="20"/>
                <w:szCs w:val="20"/>
                <w:lang w:val="en-GB"/>
              </w:rPr>
              <w:t>,</w:t>
            </w:r>
            <w:r w:rsidR="004C41E9">
              <w:rPr>
                <w:rFonts w:asciiTheme="minorHAnsi" w:hAnsiTheme="minorHAnsi" w:cstheme="minorHAnsi"/>
                <w:color w:val="000000"/>
                <w:sz w:val="20"/>
                <w:szCs w:val="20"/>
                <w:lang w:val="en-GB"/>
              </w:rPr>
              <w:t xml:space="preserve"> </w:t>
            </w:r>
            <w:r>
              <w:rPr>
                <w:rFonts w:asciiTheme="minorHAnsi" w:hAnsiTheme="minorHAnsi" w:cstheme="minorHAnsi"/>
                <w:color w:val="000000"/>
                <w:sz w:val="20"/>
                <w:szCs w:val="20"/>
                <w:lang w:val="en-GB"/>
              </w:rPr>
              <w:t>lawyer at the Berlin Bar, specialised in Administrative and Constitutional Law</w:t>
            </w:r>
          </w:p>
        </w:tc>
      </w:tr>
    </w:tbl>
    <w:p w14:paraId="12BE5360" w14:textId="708A9C3A" w:rsidR="003678C1" w:rsidRDefault="003678C1" w:rsidP="003678C1">
      <w:pPr>
        <w:jc w:val="both"/>
        <w:rPr>
          <w:rFonts w:asciiTheme="minorHAnsi" w:hAnsiTheme="minorHAnsi" w:cstheme="minorHAnsi"/>
          <w:color w:val="FF0000"/>
          <w:sz w:val="20"/>
          <w:szCs w:val="20"/>
          <w:lang w:val="en-GB"/>
        </w:rPr>
      </w:pPr>
    </w:p>
    <w:p w14:paraId="10985209" w14:textId="77777777" w:rsidR="005D6963" w:rsidRPr="002A0A44" w:rsidRDefault="005D6963" w:rsidP="003678C1">
      <w:pPr>
        <w:jc w:val="both"/>
        <w:rPr>
          <w:rFonts w:asciiTheme="minorHAnsi" w:hAnsiTheme="minorHAnsi" w:cstheme="minorHAnsi"/>
          <w:color w:val="FF0000"/>
          <w:sz w:val="20"/>
          <w:szCs w:val="20"/>
          <w:lang w:val="en-GB"/>
        </w:rPr>
      </w:pPr>
    </w:p>
    <w:p w14:paraId="786F975E" w14:textId="2791A4E0" w:rsidR="002A0A44" w:rsidRPr="002A0A44" w:rsidRDefault="003678C1" w:rsidP="002A0A44">
      <w:pPr>
        <w:shd w:val="clear" w:color="auto" w:fill="E7E6E6" w:themeFill="background2"/>
        <w:jc w:val="center"/>
        <w:rPr>
          <w:rFonts w:asciiTheme="minorHAnsi" w:hAnsiTheme="minorHAnsi" w:cstheme="minorHAnsi"/>
          <w:b/>
          <w:bCs/>
          <w:color w:val="C00000"/>
          <w:lang w:val="en-GB"/>
        </w:rPr>
      </w:pPr>
      <w:bookmarkStart w:id="1" w:name="_Hlk114242207"/>
      <w:r w:rsidRPr="002A0A44">
        <w:rPr>
          <w:rFonts w:asciiTheme="minorHAnsi" w:hAnsiTheme="minorHAnsi" w:cstheme="minorHAnsi"/>
          <w:b/>
          <w:bCs/>
          <w:color w:val="C00000"/>
          <w:lang w:val="en-GB"/>
        </w:rPr>
        <w:t>1</w:t>
      </w:r>
      <w:r w:rsidR="00F24497">
        <w:rPr>
          <w:rFonts w:asciiTheme="minorHAnsi" w:hAnsiTheme="minorHAnsi" w:cstheme="minorHAnsi"/>
          <w:b/>
          <w:bCs/>
          <w:color w:val="C00000"/>
          <w:lang w:val="en-GB"/>
        </w:rPr>
        <w:t>1:45</w:t>
      </w:r>
      <w:r w:rsidRPr="002A0A44">
        <w:rPr>
          <w:rFonts w:asciiTheme="minorHAnsi" w:hAnsiTheme="minorHAnsi" w:cstheme="minorHAnsi"/>
          <w:b/>
          <w:bCs/>
          <w:color w:val="C00000"/>
          <w:lang w:val="en-GB"/>
        </w:rPr>
        <w:t xml:space="preserve"> </w:t>
      </w:r>
      <w:r w:rsidR="002A0A44" w:rsidRPr="002A0A44">
        <w:rPr>
          <w:rFonts w:asciiTheme="minorHAnsi" w:hAnsiTheme="minorHAnsi" w:cstheme="minorHAnsi"/>
          <w:b/>
          <w:bCs/>
          <w:color w:val="C00000"/>
          <w:lang w:val="en-GB"/>
        </w:rPr>
        <w:t>–</w:t>
      </w:r>
      <w:r w:rsidRPr="002A0A44">
        <w:rPr>
          <w:rFonts w:asciiTheme="minorHAnsi" w:hAnsiTheme="minorHAnsi" w:cstheme="minorHAnsi"/>
          <w:b/>
          <w:bCs/>
          <w:color w:val="C00000"/>
          <w:lang w:val="en-GB"/>
        </w:rPr>
        <w:t xml:space="preserve"> 1</w:t>
      </w:r>
      <w:r w:rsidR="00F24497">
        <w:rPr>
          <w:rFonts w:asciiTheme="minorHAnsi" w:hAnsiTheme="minorHAnsi" w:cstheme="minorHAnsi"/>
          <w:b/>
          <w:bCs/>
          <w:color w:val="C00000"/>
          <w:lang w:val="en-GB"/>
        </w:rPr>
        <w:t>2:15</w:t>
      </w:r>
      <w:r w:rsidRPr="002A0A44">
        <w:rPr>
          <w:rFonts w:asciiTheme="minorHAnsi" w:hAnsiTheme="minorHAnsi" w:cstheme="minorHAnsi"/>
          <w:b/>
          <w:bCs/>
          <w:color w:val="C00000"/>
          <w:lang w:val="en-GB"/>
        </w:rPr>
        <w:t xml:space="preserve"> – COFFEE BREAK</w:t>
      </w:r>
      <w:bookmarkEnd w:id="1"/>
    </w:p>
    <w:p w14:paraId="46446AF2" w14:textId="0FB1243E" w:rsidR="00F478C6" w:rsidRDefault="00F478C6" w:rsidP="003678C1">
      <w:pPr>
        <w:jc w:val="both"/>
        <w:rPr>
          <w:rFonts w:asciiTheme="minorHAnsi" w:hAnsiTheme="minorHAnsi" w:cstheme="minorHAnsi"/>
          <w:color w:val="FF0000"/>
          <w:sz w:val="20"/>
          <w:szCs w:val="20"/>
          <w:lang w:val="en-GB"/>
        </w:rPr>
      </w:pPr>
    </w:p>
    <w:p w14:paraId="07DE7C98" w14:textId="77777777" w:rsidR="00F478C6" w:rsidRPr="002A0A44" w:rsidRDefault="00F478C6" w:rsidP="003678C1">
      <w:pPr>
        <w:jc w:val="both"/>
        <w:rPr>
          <w:rFonts w:asciiTheme="minorHAnsi" w:hAnsiTheme="minorHAnsi" w:cstheme="minorHAnsi"/>
          <w:color w:val="FF0000"/>
          <w:sz w:val="20"/>
          <w:szCs w:val="20"/>
          <w:lang w:val="en-GB"/>
        </w:rPr>
      </w:pPr>
    </w:p>
    <w:tbl>
      <w:tblPr>
        <w:tblStyle w:val="Tabela-Siatka"/>
        <w:tblW w:w="0" w:type="auto"/>
        <w:tblLook w:val="04A0" w:firstRow="1" w:lastRow="0" w:firstColumn="1" w:lastColumn="0" w:noHBand="0" w:noVBand="1"/>
      </w:tblPr>
      <w:tblGrid>
        <w:gridCol w:w="9062"/>
      </w:tblGrid>
      <w:tr w:rsidR="003678C1" w:rsidRPr="00D21E03" w14:paraId="63A6763A" w14:textId="77777777" w:rsidTr="00D61A57">
        <w:tc>
          <w:tcPr>
            <w:tcW w:w="9062" w:type="dxa"/>
            <w:shd w:val="clear" w:color="auto" w:fill="1F4E79" w:themeFill="accent5" w:themeFillShade="80"/>
          </w:tcPr>
          <w:p w14:paraId="5E168662" w14:textId="77777777" w:rsidR="007A745F" w:rsidRDefault="007A745F" w:rsidP="00D61A57">
            <w:pPr>
              <w:jc w:val="center"/>
              <w:rPr>
                <w:rFonts w:asciiTheme="minorHAnsi" w:hAnsiTheme="minorHAnsi" w:cstheme="minorHAnsi"/>
                <w:b/>
                <w:bCs/>
                <w:color w:val="FFFFFF" w:themeColor="background1"/>
                <w:lang w:val="en-GB"/>
              </w:rPr>
            </w:pPr>
          </w:p>
          <w:p w14:paraId="627BAB93" w14:textId="77777777" w:rsidR="00283D42" w:rsidRDefault="00283D42" w:rsidP="00D61A57">
            <w:pPr>
              <w:jc w:val="center"/>
              <w:rPr>
                <w:rFonts w:asciiTheme="minorHAnsi" w:hAnsiTheme="minorHAnsi" w:cstheme="minorHAnsi"/>
                <w:b/>
                <w:bCs/>
                <w:color w:val="FFFFFF" w:themeColor="background1"/>
                <w:lang w:val="en-GB"/>
              </w:rPr>
            </w:pPr>
          </w:p>
          <w:p w14:paraId="05E0B26A" w14:textId="5BA5DBFF" w:rsidR="003678C1" w:rsidRDefault="00A36C10" w:rsidP="00D61A57">
            <w:pPr>
              <w:jc w:val="center"/>
              <w:rPr>
                <w:rFonts w:asciiTheme="minorHAnsi" w:hAnsiTheme="minorHAnsi" w:cstheme="minorHAnsi"/>
                <w:b/>
                <w:bCs/>
                <w:color w:val="FFFFFF" w:themeColor="background1"/>
                <w:lang w:val="en-GB"/>
              </w:rPr>
            </w:pPr>
            <w:r>
              <w:rPr>
                <w:rFonts w:asciiTheme="minorHAnsi" w:hAnsiTheme="minorHAnsi" w:cstheme="minorHAnsi"/>
                <w:b/>
                <w:bCs/>
                <w:color w:val="FFFFFF" w:themeColor="background1"/>
                <w:lang w:val="en-GB"/>
              </w:rPr>
              <w:t>12:15</w:t>
            </w:r>
            <w:r w:rsidR="003678C1" w:rsidRPr="002A0A44">
              <w:rPr>
                <w:rFonts w:asciiTheme="minorHAnsi" w:hAnsiTheme="minorHAnsi" w:cstheme="minorHAnsi"/>
                <w:b/>
                <w:bCs/>
                <w:color w:val="FFFFFF" w:themeColor="background1"/>
                <w:lang w:val="en-GB"/>
              </w:rPr>
              <w:t xml:space="preserve"> – 1</w:t>
            </w:r>
            <w:r w:rsidR="002A0A44" w:rsidRPr="002A0A44">
              <w:rPr>
                <w:rFonts w:asciiTheme="minorHAnsi" w:hAnsiTheme="minorHAnsi" w:cstheme="minorHAnsi"/>
                <w:b/>
                <w:bCs/>
                <w:color w:val="FFFFFF" w:themeColor="background1"/>
                <w:lang w:val="en-GB"/>
              </w:rPr>
              <w:t>3:</w:t>
            </w:r>
            <w:r>
              <w:rPr>
                <w:rFonts w:asciiTheme="minorHAnsi" w:hAnsiTheme="minorHAnsi" w:cstheme="minorHAnsi"/>
                <w:b/>
                <w:bCs/>
                <w:color w:val="FFFFFF" w:themeColor="background1"/>
                <w:lang w:val="en-GB"/>
              </w:rPr>
              <w:t>45</w:t>
            </w:r>
            <w:r w:rsidR="003678C1" w:rsidRPr="002A0A44">
              <w:rPr>
                <w:rFonts w:asciiTheme="minorHAnsi" w:hAnsiTheme="minorHAnsi" w:cstheme="minorHAnsi"/>
                <w:b/>
                <w:bCs/>
                <w:color w:val="FFFFFF" w:themeColor="background1"/>
                <w:lang w:val="en-GB"/>
              </w:rPr>
              <w:t xml:space="preserve"> </w:t>
            </w:r>
            <w:r w:rsidR="007A745F">
              <w:rPr>
                <w:rFonts w:asciiTheme="minorHAnsi" w:hAnsiTheme="minorHAnsi" w:cstheme="minorHAnsi"/>
                <w:b/>
                <w:bCs/>
                <w:color w:val="FFFFFF" w:themeColor="background1"/>
                <w:lang w:val="en-GB"/>
              </w:rPr>
              <w:t xml:space="preserve">Rule of Law or Rule of Technology: Is the Rule of Law out of date in the digital era? </w:t>
            </w:r>
          </w:p>
          <w:p w14:paraId="68828DFC" w14:textId="6A855F72" w:rsidR="00DD352E" w:rsidRPr="0082609B" w:rsidRDefault="00DD352E" w:rsidP="00283D42">
            <w:pPr>
              <w:rPr>
                <w:rFonts w:asciiTheme="minorHAnsi" w:hAnsiTheme="minorHAnsi" w:cstheme="minorHAnsi"/>
                <w:b/>
                <w:bCs/>
                <w:i/>
                <w:iCs/>
                <w:color w:val="FFFFFF" w:themeColor="background1"/>
                <w:lang w:val="en-GB"/>
              </w:rPr>
            </w:pPr>
          </w:p>
          <w:p w14:paraId="4193F18D" w14:textId="72DE880E" w:rsidR="007A745F" w:rsidRPr="002A0A44" w:rsidRDefault="007A745F" w:rsidP="00D61A57">
            <w:pPr>
              <w:jc w:val="center"/>
              <w:rPr>
                <w:rFonts w:asciiTheme="minorHAnsi" w:hAnsiTheme="minorHAnsi" w:cstheme="minorHAnsi"/>
                <w:b/>
                <w:bCs/>
                <w:color w:val="FF0000"/>
                <w:lang w:val="en-GB"/>
              </w:rPr>
            </w:pPr>
          </w:p>
        </w:tc>
      </w:tr>
      <w:tr w:rsidR="003678C1" w:rsidRPr="00D21E03" w14:paraId="642A0EC9" w14:textId="77777777" w:rsidTr="00D61A57">
        <w:tc>
          <w:tcPr>
            <w:tcW w:w="9062" w:type="dxa"/>
          </w:tcPr>
          <w:p w14:paraId="5482BF75" w14:textId="77777777" w:rsidR="003678C1" w:rsidRPr="002A0A44" w:rsidRDefault="003678C1" w:rsidP="00D61A57">
            <w:pPr>
              <w:jc w:val="both"/>
              <w:rPr>
                <w:rFonts w:asciiTheme="minorHAnsi" w:hAnsiTheme="minorHAnsi" w:cstheme="minorHAnsi"/>
                <w:color w:val="000000"/>
                <w:sz w:val="20"/>
                <w:szCs w:val="20"/>
                <w:lang w:val="en-GB"/>
              </w:rPr>
            </w:pPr>
          </w:p>
          <w:p w14:paraId="3A2089B1" w14:textId="2649A8D4" w:rsidR="007A745F" w:rsidRPr="007A745F" w:rsidRDefault="007A745F" w:rsidP="007A745F">
            <w:pPr>
              <w:jc w:val="both"/>
              <w:rPr>
                <w:rFonts w:asciiTheme="minorHAnsi" w:hAnsiTheme="minorHAnsi" w:cstheme="minorHAnsi"/>
                <w:color w:val="000000"/>
                <w:sz w:val="20"/>
                <w:szCs w:val="20"/>
                <w:lang w:val="en-GB"/>
              </w:rPr>
            </w:pPr>
            <w:r w:rsidRPr="007A745F">
              <w:rPr>
                <w:rFonts w:asciiTheme="minorHAnsi" w:hAnsiTheme="minorHAnsi" w:cstheme="minorHAnsi"/>
                <w:color w:val="000000"/>
                <w:sz w:val="20"/>
                <w:szCs w:val="20"/>
                <w:lang w:val="en-GB"/>
              </w:rPr>
              <w:t xml:space="preserve">The accelerating development of new technologies may put in question values and principles stemming from the Rule of Law idea which may seem unsuitable or even outdated in a new digital era. This is why, together with tech corporations’ representatives, government agents and lawyers specialising in new tech from Europe, we are eager to discuss with You, legal professionals, what effect the technological progress has on the role of lawyers, their services, and deontological standards. What are the chances and risks of A.I. for the legal practice? Should the Rule of Law be perhaps replaced by a new concept due to new tech revolution?    </w:t>
            </w:r>
          </w:p>
          <w:p w14:paraId="69D055EE" w14:textId="77777777" w:rsidR="002A0A44" w:rsidRPr="002A0A44" w:rsidRDefault="002A0A44" w:rsidP="00D61A57">
            <w:pPr>
              <w:jc w:val="both"/>
              <w:rPr>
                <w:rFonts w:asciiTheme="minorHAnsi" w:hAnsiTheme="minorHAnsi" w:cstheme="minorHAnsi"/>
                <w:color w:val="000000"/>
                <w:sz w:val="20"/>
                <w:szCs w:val="20"/>
                <w:lang w:val="en-GB"/>
              </w:rPr>
            </w:pPr>
          </w:p>
          <w:p w14:paraId="36F7D3A8" w14:textId="77777777" w:rsidR="003678C1" w:rsidRPr="002A0A44" w:rsidRDefault="003678C1" w:rsidP="00D61A57">
            <w:pPr>
              <w:jc w:val="center"/>
              <w:rPr>
                <w:rFonts w:asciiTheme="minorHAnsi" w:hAnsiTheme="minorHAnsi" w:cstheme="minorHAnsi"/>
                <w:b/>
                <w:bCs/>
                <w:i/>
                <w:iCs/>
                <w:color w:val="C00000"/>
                <w:sz w:val="20"/>
                <w:szCs w:val="20"/>
                <w:lang w:val="en-GB"/>
              </w:rPr>
            </w:pPr>
            <w:r w:rsidRPr="002A0A44">
              <w:rPr>
                <w:rFonts w:asciiTheme="minorHAnsi" w:hAnsiTheme="minorHAnsi" w:cstheme="minorHAnsi"/>
                <w:b/>
                <w:bCs/>
                <w:i/>
                <w:iCs/>
                <w:color w:val="C00000"/>
                <w:sz w:val="20"/>
                <w:szCs w:val="20"/>
                <w:lang w:val="en-GB"/>
              </w:rPr>
              <w:t>Moderator:</w:t>
            </w:r>
          </w:p>
          <w:p w14:paraId="5C7F99F0" w14:textId="77777777" w:rsidR="003678C1" w:rsidRPr="002A0A44" w:rsidRDefault="003678C1" w:rsidP="00D61A57">
            <w:pPr>
              <w:jc w:val="center"/>
              <w:rPr>
                <w:rFonts w:asciiTheme="minorHAnsi" w:hAnsiTheme="minorHAnsi" w:cstheme="minorHAnsi"/>
                <w:b/>
                <w:bCs/>
                <w:i/>
                <w:iCs/>
                <w:color w:val="C00000"/>
                <w:sz w:val="20"/>
                <w:szCs w:val="20"/>
                <w:lang w:val="en-GB"/>
              </w:rPr>
            </w:pPr>
          </w:p>
          <w:p w14:paraId="26417816" w14:textId="2E51A28B" w:rsidR="003678C1" w:rsidRPr="00682F6B" w:rsidRDefault="007A745F" w:rsidP="00D61A57">
            <w:pPr>
              <w:jc w:val="both"/>
              <w:rPr>
                <w:rFonts w:asciiTheme="minorHAnsi" w:hAnsiTheme="minorHAnsi" w:cstheme="minorHAnsi"/>
                <w:color w:val="000000"/>
                <w:sz w:val="20"/>
                <w:szCs w:val="20"/>
                <w:lang w:val="en-GB"/>
              </w:rPr>
            </w:pPr>
            <w:r w:rsidRPr="007A745F">
              <w:rPr>
                <w:rFonts w:asciiTheme="minorHAnsi" w:hAnsiTheme="minorHAnsi" w:cstheme="minorHAnsi"/>
                <w:color w:val="000000"/>
                <w:sz w:val="20"/>
                <w:szCs w:val="20"/>
                <w:lang w:val="en-GB"/>
              </w:rPr>
              <w:t>Stefan von Raumer, Vice President of the DAV, Chair of the Human Rights Committee of the DAV as well as of the CCBE</w:t>
            </w:r>
            <w:r w:rsidR="00C03163">
              <w:rPr>
                <w:rFonts w:asciiTheme="minorHAnsi" w:hAnsiTheme="minorHAnsi" w:cstheme="minorHAnsi"/>
                <w:color w:val="000000"/>
                <w:sz w:val="20"/>
                <w:szCs w:val="20"/>
                <w:lang w:val="en-GB"/>
              </w:rPr>
              <w:t xml:space="preserve"> </w:t>
            </w:r>
          </w:p>
          <w:p w14:paraId="38A8AD0C" w14:textId="77777777" w:rsidR="003678C1" w:rsidRPr="002A0A44" w:rsidRDefault="003678C1" w:rsidP="00D61A57">
            <w:pPr>
              <w:jc w:val="both"/>
              <w:rPr>
                <w:rFonts w:asciiTheme="minorHAnsi" w:hAnsiTheme="minorHAnsi" w:cstheme="minorHAnsi"/>
                <w:sz w:val="20"/>
                <w:szCs w:val="20"/>
                <w:lang w:val="en-GB"/>
              </w:rPr>
            </w:pPr>
          </w:p>
          <w:p w14:paraId="3A038305" w14:textId="77777777" w:rsidR="003678C1" w:rsidRDefault="003678C1" w:rsidP="00D61A57">
            <w:pPr>
              <w:jc w:val="center"/>
              <w:rPr>
                <w:rFonts w:asciiTheme="minorHAnsi" w:hAnsiTheme="minorHAnsi" w:cstheme="minorHAnsi"/>
                <w:b/>
                <w:bCs/>
                <w:i/>
                <w:iCs/>
                <w:color w:val="C00000"/>
                <w:sz w:val="20"/>
                <w:szCs w:val="20"/>
                <w:lang w:val="en-GB"/>
              </w:rPr>
            </w:pPr>
            <w:r w:rsidRPr="002A0A44">
              <w:rPr>
                <w:rFonts w:asciiTheme="minorHAnsi" w:hAnsiTheme="minorHAnsi" w:cstheme="minorHAnsi"/>
                <w:b/>
                <w:bCs/>
                <w:i/>
                <w:iCs/>
                <w:color w:val="C00000"/>
                <w:sz w:val="20"/>
                <w:szCs w:val="20"/>
                <w:lang w:val="en-GB"/>
              </w:rPr>
              <w:t>Speakers:</w:t>
            </w:r>
          </w:p>
          <w:p w14:paraId="4B2FE4BB" w14:textId="77777777" w:rsidR="00F478C6" w:rsidRPr="00971236" w:rsidRDefault="00F478C6" w:rsidP="00F478C6">
            <w:pPr>
              <w:rPr>
                <w:lang w:val="en-GB"/>
              </w:rPr>
            </w:pPr>
          </w:p>
          <w:p w14:paraId="0766A8FD" w14:textId="73BF9CB9" w:rsidR="00F478C6" w:rsidRPr="00971236" w:rsidRDefault="00594030" w:rsidP="00F478C6">
            <w:pPr>
              <w:jc w:val="both"/>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 xml:space="preserve">Guillaume </w:t>
            </w:r>
            <w:proofErr w:type="spellStart"/>
            <w:r>
              <w:rPr>
                <w:rFonts w:asciiTheme="minorHAnsi" w:hAnsiTheme="minorHAnsi" w:cstheme="minorHAnsi"/>
                <w:color w:val="000000"/>
                <w:sz w:val="20"/>
                <w:szCs w:val="20"/>
                <w:lang w:val="en-GB"/>
              </w:rPr>
              <w:t>Avrin</w:t>
            </w:r>
            <w:proofErr w:type="spellEnd"/>
            <w:r>
              <w:rPr>
                <w:rFonts w:asciiTheme="minorHAnsi" w:hAnsiTheme="minorHAnsi" w:cstheme="minorHAnsi"/>
                <w:color w:val="000000"/>
                <w:sz w:val="20"/>
                <w:szCs w:val="20"/>
                <w:lang w:val="en-GB"/>
              </w:rPr>
              <w:t xml:space="preserve">, national coordinator for artificial intelligence in France </w:t>
            </w:r>
          </w:p>
          <w:p w14:paraId="74389B4E" w14:textId="77777777" w:rsidR="00F478C6" w:rsidRPr="00971236" w:rsidRDefault="00F478C6" w:rsidP="00F478C6">
            <w:pPr>
              <w:jc w:val="both"/>
              <w:rPr>
                <w:rFonts w:asciiTheme="minorHAnsi" w:hAnsiTheme="minorHAnsi" w:cstheme="minorHAnsi"/>
                <w:color w:val="000000"/>
                <w:sz w:val="20"/>
                <w:szCs w:val="20"/>
                <w:lang w:val="en-GB"/>
              </w:rPr>
            </w:pPr>
          </w:p>
          <w:p w14:paraId="7F837EFC" w14:textId="48B1F9CC" w:rsidR="00AC6204" w:rsidRPr="00AC6204" w:rsidRDefault="00F478C6" w:rsidP="00AC6204">
            <w:pPr>
              <w:jc w:val="both"/>
              <w:rPr>
                <w:rFonts w:asciiTheme="minorHAnsi" w:hAnsiTheme="minorHAnsi" w:cstheme="minorHAnsi"/>
                <w:color w:val="000000"/>
                <w:sz w:val="20"/>
                <w:szCs w:val="20"/>
                <w:lang w:val="en-GB"/>
              </w:rPr>
            </w:pPr>
            <w:r w:rsidRPr="00F478C6">
              <w:rPr>
                <w:rFonts w:asciiTheme="minorHAnsi" w:hAnsiTheme="minorHAnsi" w:cstheme="minorHAnsi"/>
                <w:color w:val="000000"/>
                <w:sz w:val="20"/>
                <w:szCs w:val="20"/>
                <w:lang w:val="en-GB"/>
              </w:rPr>
              <w:t xml:space="preserve">Cornelia Kutterer, </w:t>
            </w:r>
            <w:r w:rsidR="00AC6204" w:rsidRPr="00AC6204">
              <w:rPr>
                <w:rFonts w:asciiTheme="minorHAnsi" w:hAnsiTheme="minorHAnsi" w:cstheme="minorHAnsi"/>
                <w:color w:val="000000"/>
                <w:sz w:val="20"/>
                <w:szCs w:val="20"/>
                <w:lang w:val="en-GB"/>
              </w:rPr>
              <w:t>Senior Research Fellow - Chair of AI Regulation</w:t>
            </w:r>
            <w:r w:rsidR="00AC6204">
              <w:rPr>
                <w:rFonts w:asciiTheme="minorHAnsi" w:hAnsiTheme="minorHAnsi" w:cstheme="minorHAnsi"/>
                <w:color w:val="000000"/>
                <w:sz w:val="20"/>
                <w:szCs w:val="20"/>
                <w:lang w:val="en-GB"/>
              </w:rPr>
              <w:t xml:space="preserve">, </w:t>
            </w:r>
            <w:r w:rsidR="00AC6204" w:rsidRPr="00AC6204">
              <w:rPr>
                <w:rFonts w:asciiTheme="minorHAnsi" w:hAnsiTheme="minorHAnsi" w:cstheme="minorHAnsi"/>
                <w:color w:val="000000"/>
                <w:sz w:val="20"/>
                <w:szCs w:val="20"/>
                <w:lang w:val="en-GB"/>
              </w:rPr>
              <w:t>Multidisciplinary Institute in AI – University of Grenoble</w:t>
            </w:r>
          </w:p>
          <w:p w14:paraId="786351C8" w14:textId="77777777" w:rsidR="00F478C6" w:rsidRPr="00F478C6" w:rsidRDefault="00F478C6" w:rsidP="00F478C6">
            <w:pPr>
              <w:jc w:val="both"/>
              <w:rPr>
                <w:rFonts w:asciiTheme="minorHAnsi" w:hAnsiTheme="minorHAnsi" w:cstheme="minorHAnsi"/>
                <w:color w:val="000000"/>
                <w:sz w:val="20"/>
                <w:szCs w:val="20"/>
                <w:lang w:val="en-GB"/>
              </w:rPr>
            </w:pPr>
          </w:p>
          <w:p w14:paraId="33C6329B" w14:textId="581B0176" w:rsidR="003678C1" w:rsidRDefault="00C03163" w:rsidP="00F478C6">
            <w:pPr>
              <w:jc w:val="both"/>
              <w:rPr>
                <w:rFonts w:asciiTheme="minorHAnsi" w:hAnsiTheme="minorHAnsi" w:cstheme="minorHAnsi"/>
                <w:color w:val="000000"/>
                <w:sz w:val="20"/>
                <w:szCs w:val="20"/>
                <w:lang w:val="en-GB"/>
              </w:rPr>
            </w:pPr>
            <w:r w:rsidRPr="00C03163">
              <w:rPr>
                <w:rFonts w:asciiTheme="minorHAnsi" w:hAnsiTheme="minorHAnsi" w:cstheme="minorHAnsi"/>
                <w:color w:val="000000"/>
                <w:sz w:val="20"/>
                <w:szCs w:val="20"/>
                <w:lang w:val="en-GB"/>
              </w:rPr>
              <w:t>Krzysztof Wojdyło</w:t>
            </w:r>
            <w:r>
              <w:rPr>
                <w:rFonts w:asciiTheme="minorHAnsi" w:hAnsiTheme="minorHAnsi" w:cstheme="minorHAnsi"/>
                <w:color w:val="000000"/>
                <w:sz w:val="20"/>
                <w:szCs w:val="20"/>
                <w:lang w:val="en-GB"/>
              </w:rPr>
              <w:t xml:space="preserve">, lawyer at the Warsaw Bar, specialized in new technologies, cybersecurity, fintech and </w:t>
            </w:r>
            <w:r w:rsidR="00F478C6">
              <w:rPr>
                <w:rFonts w:asciiTheme="minorHAnsi" w:hAnsiTheme="minorHAnsi" w:cstheme="minorHAnsi"/>
                <w:color w:val="000000"/>
                <w:sz w:val="20"/>
                <w:szCs w:val="20"/>
                <w:lang w:val="en-GB"/>
              </w:rPr>
              <w:t>startups</w:t>
            </w:r>
          </w:p>
          <w:p w14:paraId="0C16DD07" w14:textId="751D6EDE" w:rsidR="003678C1" w:rsidRPr="002A0A44" w:rsidRDefault="003678C1" w:rsidP="00C03163">
            <w:pPr>
              <w:rPr>
                <w:rFonts w:asciiTheme="minorHAnsi" w:hAnsiTheme="minorHAnsi" w:cstheme="minorHAnsi"/>
                <w:b/>
                <w:bCs/>
                <w:i/>
                <w:iCs/>
                <w:color w:val="000000" w:themeColor="text1"/>
                <w:sz w:val="20"/>
                <w:szCs w:val="20"/>
                <w:lang w:val="en-GB"/>
              </w:rPr>
            </w:pPr>
          </w:p>
        </w:tc>
      </w:tr>
    </w:tbl>
    <w:p w14:paraId="1B63C395" w14:textId="77777777" w:rsidR="002A0A44" w:rsidRPr="002A0A44" w:rsidRDefault="002A0A44" w:rsidP="003678C1">
      <w:pPr>
        <w:rPr>
          <w:rFonts w:asciiTheme="minorHAnsi" w:hAnsiTheme="minorHAnsi" w:cstheme="minorHAnsi"/>
          <w:lang w:val="en-GB" w:eastAsia="fr-FR"/>
        </w:rPr>
      </w:pPr>
    </w:p>
    <w:p w14:paraId="037BDAE8" w14:textId="77777777" w:rsidR="002A0A44" w:rsidRPr="002A0A44" w:rsidRDefault="002A0A44" w:rsidP="003678C1">
      <w:pPr>
        <w:rPr>
          <w:rFonts w:asciiTheme="minorHAnsi" w:hAnsiTheme="minorHAnsi" w:cstheme="minorHAnsi"/>
          <w:lang w:val="en-GB" w:eastAsia="fr-FR"/>
        </w:rPr>
      </w:pPr>
    </w:p>
    <w:p w14:paraId="35558649" w14:textId="77777777" w:rsidR="003678C1" w:rsidRPr="002A0A44" w:rsidRDefault="003678C1" w:rsidP="003678C1">
      <w:pPr>
        <w:rPr>
          <w:rFonts w:asciiTheme="minorHAnsi" w:hAnsiTheme="minorHAnsi" w:cstheme="minorHAnsi"/>
          <w:lang w:val="en-GB" w:eastAsia="fr-FR"/>
        </w:rPr>
      </w:pPr>
    </w:p>
    <w:p w14:paraId="2D0D62B5" w14:textId="64302679" w:rsidR="003678C1" w:rsidRPr="002A0A44" w:rsidRDefault="003678C1" w:rsidP="003678C1">
      <w:pPr>
        <w:shd w:val="clear" w:color="auto" w:fill="E7E6E6" w:themeFill="background2"/>
        <w:jc w:val="center"/>
        <w:rPr>
          <w:rFonts w:asciiTheme="minorHAnsi" w:hAnsiTheme="minorHAnsi" w:cstheme="minorHAnsi"/>
          <w:color w:val="C00000"/>
          <w:sz w:val="20"/>
          <w:szCs w:val="20"/>
          <w:lang w:val="en-GB"/>
        </w:rPr>
      </w:pPr>
      <w:bookmarkStart w:id="2" w:name="_Hlk114567824"/>
      <w:r w:rsidRPr="002A0A44">
        <w:rPr>
          <w:rFonts w:asciiTheme="minorHAnsi" w:hAnsiTheme="minorHAnsi" w:cstheme="minorHAnsi"/>
          <w:lang w:val="en-GB" w:eastAsia="fr-FR"/>
        </w:rPr>
        <w:tab/>
      </w:r>
      <w:bookmarkStart w:id="3" w:name="_Hlk114567801"/>
      <w:r w:rsidRPr="002A0A44">
        <w:rPr>
          <w:rFonts w:asciiTheme="minorHAnsi" w:hAnsiTheme="minorHAnsi" w:cstheme="minorHAnsi"/>
          <w:b/>
          <w:bCs/>
          <w:color w:val="C00000"/>
          <w:lang w:val="en-GB"/>
        </w:rPr>
        <w:t>1</w:t>
      </w:r>
      <w:r w:rsidR="002A0A44" w:rsidRPr="002A0A44">
        <w:rPr>
          <w:rFonts w:asciiTheme="minorHAnsi" w:hAnsiTheme="minorHAnsi" w:cstheme="minorHAnsi"/>
          <w:b/>
          <w:bCs/>
          <w:color w:val="C00000"/>
          <w:lang w:val="en-GB"/>
        </w:rPr>
        <w:t>3:</w:t>
      </w:r>
      <w:r w:rsidR="00A36C10">
        <w:rPr>
          <w:rFonts w:asciiTheme="minorHAnsi" w:hAnsiTheme="minorHAnsi" w:cstheme="minorHAnsi"/>
          <w:b/>
          <w:bCs/>
          <w:color w:val="C00000"/>
          <w:lang w:val="en-GB"/>
        </w:rPr>
        <w:t>45 – 14:00</w:t>
      </w:r>
      <w:r w:rsidR="00687A52">
        <w:rPr>
          <w:rFonts w:asciiTheme="minorHAnsi" w:hAnsiTheme="minorHAnsi" w:cstheme="minorHAnsi"/>
          <w:b/>
          <w:bCs/>
          <w:color w:val="C00000"/>
          <w:lang w:val="en-GB"/>
        </w:rPr>
        <w:t xml:space="preserve"> CLOSING </w:t>
      </w:r>
      <w:r w:rsidRPr="002A0A44">
        <w:rPr>
          <w:rFonts w:asciiTheme="minorHAnsi" w:hAnsiTheme="minorHAnsi" w:cstheme="minorHAnsi"/>
          <w:b/>
          <w:bCs/>
          <w:color w:val="C00000"/>
          <w:lang w:val="en-GB"/>
        </w:rPr>
        <w:t>REMARKS</w:t>
      </w:r>
      <w:bookmarkEnd w:id="2"/>
      <w:bookmarkEnd w:id="3"/>
    </w:p>
    <w:p w14:paraId="75907877" w14:textId="77777777" w:rsidR="003678C1" w:rsidRPr="002A0A44" w:rsidRDefault="003678C1" w:rsidP="003678C1">
      <w:pPr>
        <w:rPr>
          <w:rFonts w:asciiTheme="minorHAnsi" w:hAnsiTheme="minorHAnsi" w:cstheme="minorHAnsi"/>
          <w:b/>
          <w:bCs/>
          <w:i/>
          <w:iCs/>
          <w:sz w:val="20"/>
          <w:szCs w:val="20"/>
          <w:lang w:val="en-GB"/>
        </w:rPr>
      </w:pPr>
    </w:p>
    <w:p w14:paraId="31AD742B" w14:textId="00A8F3A8" w:rsidR="003678C1" w:rsidRPr="0012208A" w:rsidRDefault="009D7176" w:rsidP="003678C1">
      <w:pPr>
        <w:rPr>
          <w:rFonts w:asciiTheme="minorHAnsi" w:hAnsiTheme="minorHAnsi" w:cstheme="minorHAnsi"/>
          <w:sz w:val="20"/>
          <w:szCs w:val="20"/>
          <w:lang w:val="en-GB" w:eastAsia="fr-FR"/>
        </w:rPr>
      </w:pPr>
      <w:r w:rsidRPr="0012208A">
        <w:rPr>
          <w:rFonts w:asciiTheme="minorHAnsi" w:hAnsiTheme="minorHAnsi" w:cstheme="minorHAnsi"/>
          <w:sz w:val="20"/>
          <w:szCs w:val="20"/>
          <w:lang w:val="en-GB" w:eastAsia="fr-FR"/>
        </w:rPr>
        <w:t xml:space="preserve">Thierry </w:t>
      </w:r>
      <w:proofErr w:type="spellStart"/>
      <w:r w:rsidRPr="0012208A">
        <w:rPr>
          <w:rFonts w:asciiTheme="minorHAnsi" w:hAnsiTheme="minorHAnsi" w:cstheme="minorHAnsi"/>
          <w:sz w:val="20"/>
          <w:szCs w:val="20"/>
          <w:lang w:val="en-GB" w:eastAsia="fr-FR"/>
        </w:rPr>
        <w:t>Aballéa</w:t>
      </w:r>
      <w:proofErr w:type="spellEnd"/>
      <w:r w:rsidRPr="0012208A">
        <w:rPr>
          <w:rFonts w:asciiTheme="minorHAnsi" w:hAnsiTheme="minorHAnsi" w:cstheme="minorHAnsi"/>
          <w:sz w:val="20"/>
          <w:szCs w:val="20"/>
          <w:lang w:val="en-GB" w:eastAsia="fr-FR"/>
        </w:rPr>
        <w:t>, Member of the Paris Bar Council, secretary of the international commission</w:t>
      </w:r>
    </w:p>
    <w:p w14:paraId="6C4F65E6" w14:textId="77777777" w:rsidR="009D7176" w:rsidRPr="002A0A44" w:rsidRDefault="009D7176" w:rsidP="003678C1">
      <w:pPr>
        <w:rPr>
          <w:rFonts w:asciiTheme="minorHAnsi" w:hAnsiTheme="minorHAnsi" w:cstheme="minorHAnsi"/>
          <w:lang w:val="en-GB" w:eastAsia="fr-FR"/>
        </w:rPr>
      </w:pPr>
    </w:p>
    <w:p w14:paraId="664E6A37" w14:textId="641EC4B3" w:rsidR="003678C1" w:rsidRPr="002A0A44" w:rsidRDefault="00A36C10" w:rsidP="003678C1">
      <w:pPr>
        <w:shd w:val="clear" w:color="auto" w:fill="E7E6E6" w:themeFill="background2"/>
        <w:jc w:val="center"/>
        <w:rPr>
          <w:rFonts w:asciiTheme="minorHAnsi" w:hAnsiTheme="minorHAnsi" w:cstheme="minorHAnsi"/>
          <w:b/>
          <w:bCs/>
          <w:color w:val="C00000"/>
          <w:lang w:val="en-GB"/>
        </w:rPr>
      </w:pPr>
      <w:r>
        <w:rPr>
          <w:rFonts w:asciiTheme="minorHAnsi" w:hAnsiTheme="minorHAnsi" w:cstheme="minorHAnsi"/>
          <w:b/>
          <w:bCs/>
          <w:color w:val="C00000"/>
          <w:lang w:val="en-GB"/>
        </w:rPr>
        <w:t>14</w:t>
      </w:r>
      <w:r w:rsidR="003678C1" w:rsidRPr="002A0A44">
        <w:rPr>
          <w:rFonts w:asciiTheme="minorHAnsi" w:hAnsiTheme="minorHAnsi" w:cstheme="minorHAnsi"/>
          <w:b/>
          <w:bCs/>
          <w:color w:val="C00000"/>
          <w:lang w:val="en-GB"/>
        </w:rPr>
        <w:t>:</w:t>
      </w:r>
      <w:r>
        <w:rPr>
          <w:rFonts w:asciiTheme="minorHAnsi" w:hAnsiTheme="minorHAnsi" w:cstheme="minorHAnsi"/>
          <w:b/>
          <w:bCs/>
          <w:color w:val="C00000"/>
          <w:lang w:val="en-GB"/>
        </w:rPr>
        <w:t>0</w:t>
      </w:r>
      <w:r w:rsidR="002A0A44" w:rsidRPr="002A0A44">
        <w:rPr>
          <w:rFonts w:asciiTheme="minorHAnsi" w:hAnsiTheme="minorHAnsi" w:cstheme="minorHAnsi"/>
          <w:b/>
          <w:bCs/>
          <w:color w:val="C00000"/>
          <w:lang w:val="en-GB"/>
        </w:rPr>
        <w:t>0 – 15:</w:t>
      </w:r>
      <w:r w:rsidR="00DD352E">
        <w:rPr>
          <w:rFonts w:asciiTheme="minorHAnsi" w:hAnsiTheme="minorHAnsi" w:cstheme="minorHAnsi"/>
          <w:b/>
          <w:bCs/>
          <w:color w:val="C00000"/>
          <w:lang w:val="en-GB"/>
        </w:rPr>
        <w:t>30</w:t>
      </w:r>
      <w:r w:rsidR="003678C1" w:rsidRPr="002A0A44">
        <w:rPr>
          <w:rFonts w:asciiTheme="minorHAnsi" w:hAnsiTheme="minorHAnsi" w:cstheme="minorHAnsi"/>
          <w:b/>
          <w:bCs/>
          <w:color w:val="C00000"/>
          <w:lang w:val="en-GB"/>
        </w:rPr>
        <w:t xml:space="preserve"> LUNCH</w:t>
      </w:r>
    </w:p>
    <w:p w14:paraId="694D9C97" w14:textId="1C107769" w:rsidR="003678C1" w:rsidRPr="002A0A44" w:rsidRDefault="003678C1" w:rsidP="003678C1">
      <w:pPr>
        <w:rPr>
          <w:rFonts w:asciiTheme="minorHAnsi" w:hAnsiTheme="minorHAnsi" w:cstheme="minorHAnsi"/>
          <w:lang w:val="en-GB" w:eastAsia="fr-FR"/>
        </w:rPr>
      </w:pPr>
    </w:p>
    <w:p w14:paraId="5F2AF07E" w14:textId="3EC1B2A3" w:rsidR="00ED056B" w:rsidRPr="002A0A44" w:rsidRDefault="00D128B4">
      <w:pPr>
        <w:rPr>
          <w:lang w:val="en-GB"/>
        </w:rPr>
      </w:pPr>
      <w:r>
        <w:rPr>
          <w:rFonts w:asciiTheme="minorHAnsi" w:hAnsiTheme="minorHAnsi" w:cstheme="minorHAnsi"/>
          <w:noProof/>
          <w:lang w:val="en-GB" w:eastAsia="fr-FR"/>
        </w:rPr>
        <w:object w:dxaOrig="1440" w:dyaOrig="1440" w14:anchorId="6E97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0.6pt;margin-top:624.45pt;width:88.8pt;height:86.4pt;z-index:251658240;mso-position-horizontal-relative:margin;mso-position-vertical-relative:margin">
            <v:imagedata r:id="rId7" o:title=""/>
            <w10:wrap type="square" anchorx="margin" anchory="margin"/>
          </v:shape>
          <o:OLEObject Type="Embed" ProgID="AcroExch.Document.DC" ShapeID="_x0000_s1026" DrawAspect="Content" ObjectID="_1757759681" r:id="rId8"/>
        </w:object>
      </w:r>
    </w:p>
    <w:sectPr w:rsidR="00ED056B" w:rsidRPr="002A0A4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8DC6A" w14:textId="77777777" w:rsidR="00D128B4" w:rsidRDefault="00D128B4">
      <w:r>
        <w:separator/>
      </w:r>
    </w:p>
  </w:endnote>
  <w:endnote w:type="continuationSeparator" w:id="0">
    <w:p w14:paraId="0579F910" w14:textId="77777777" w:rsidR="00D128B4" w:rsidRDefault="00D1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0BD" w14:textId="5222F1B2" w:rsidR="0049339A" w:rsidRPr="0049339A" w:rsidRDefault="0049339A">
    <w:pPr>
      <w:pStyle w:val="Stopka"/>
      <w:rPr>
        <w:lang w:val="en-GB"/>
      </w:rPr>
    </w:pPr>
    <w:r w:rsidRPr="0049339A">
      <w:rPr>
        <w:lang w:val="en-GB"/>
      </w:rPr>
      <w:t>The conference will be held i</w:t>
    </w:r>
    <w:r>
      <w:rPr>
        <w:lang w:val="en-GB"/>
      </w:rPr>
      <w:t>n English. Livestre</w:t>
    </w:r>
    <w:r w:rsidR="002F24FC">
      <w:rPr>
        <w:lang w:val="en-GB"/>
      </w:rPr>
      <w:t xml:space="preserve">am via </w:t>
    </w:r>
    <w:proofErr w:type="spellStart"/>
    <w:r w:rsidR="002F24FC">
      <w:rPr>
        <w:lang w:val="en-GB"/>
      </w:rPr>
      <w:t>Youtube</w:t>
    </w:r>
    <w:proofErr w:type="spellEnd"/>
    <w:r w:rsidR="002F24FC">
      <w:rPr>
        <w:lang w:val="en-GB"/>
      </w:rPr>
      <w:t xml:space="preserve"> </w:t>
    </w:r>
    <w:hyperlink r:id="rId1" w:history="1">
      <w:r w:rsidR="002F24FC" w:rsidRPr="002F24FC">
        <w:rPr>
          <w:rStyle w:val="Hipercze"/>
          <w:lang w:val="en-GB"/>
        </w:rPr>
        <w:t>The 3rd Weimar Triangle of Lawyers Conference - YouTube</w:t>
      </w:r>
    </w:hyperlink>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545C3" w14:textId="77777777" w:rsidR="00D128B4" w:rsidRDefault="00D128B4">
      <w:r>
        <w:separator/>
      </w:r>
    </w:p>
  </w:footnote>
  <w:footnote w:type="continuationSeparator" w:id="0">
    <w:p w14:paraId="3C8EC87C" w14:textId="77777777" w:rsidR="00D128B4" w:rsidRDefault="00D1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D3A2D" w14:textId="77777777" w:rsidR="00215221" w:rsidRDefault="003678C1">
    <w:pPr>
      <w:pStyle w:val="Nagwek"/>
    </w:pPr>
    <w:bookmarkStart w:id="4" w:name="_Hlk114583631"/>
    <w:bookmarkStart w:id="5" w:name="_Hlk114583632"/>
    <w:r w:rsidRPr="00B65C7D">
      <w:rPr>
        <w:noProof/>
        <w:lang w:val="pl-PL" w:eastAsia="pl-PL"/>
      </w:rPr>
      <w:drawing>
        <wp:anchor distT="0" distB="0" distL="114300" distR="114300" simplePos="0" relativeHeight="251661312" behindDoc="0" locked="0" layoutInCell="1" allowOverlap="1" wp14:anchorId="1EFAE435" wp14:editId="1A1181CC">
          <wp:simplePos x="0" y="0"/>
          <wp:positionH relativeFrom="margin">
            <wp:align>left</wp:align>
          </wp:positionH>
          <wp:positionV relativeFrom="topMargin">
            <wp:align>bottom</wp:align>
          </wp:positionV>
          <wp:extent cx="1594485" cy="680085"/>
          <wp:effectExtent l="0" t="0" r="5715" b="5715"/>
          <wp:wrapSquare wrapText="bothSides"/>
          <wp:docPr id="37" name="Obraz 37" descr="C:\Users\rwisni\Desktop\FD\Logo D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sni\Desktop\FD\Logo DA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680085"/>
                  </a:xfrm>
                  <a:prstGeom prst="rect">
                    <a:avLst/>
                  </a:prstGeom>
                  <a:noFill/>
                  <a:ln>
                    <a:noFill/>
                  </a:ln>
                </pic:spPr>
              </pic:pic>
            </a:graphicData>
          </a:graphic>
        </wp:anchor>
      </w:drawing>
    </w:r>
    <w:r w:rsidRPr="00B65C7D">
      <w:rPr>
        <w:noProof/>
        <w:lang w:val="pl-PL" w:eastAsia="pl-PL"/>
      </w:rPr>
      <w:drawing>
        <wp:anchor distT="0" distB="0" distL="114300" distR="114300" simplePos="0" relativeHeight="251659264" behindDoc="0" locked="0" layoutInCell="1" allowOverlap="1" wp14:anchorId="2CAD3FF5" wp14:editId="0D7B7379">
          <wp:simplePos x="0" y="0"/>
          <wp:positionH relativeFrom="margin">
            <wp:posOffset>4433570</wp:posOffset>
          </wp:positionH>
          <wp:positionV relativeFrom="topMargin">
            <wp:align>bottom</wp:align>
          </wp:positionV>
          <wp:extent cx="697865" cy="718820"/>
          <wp:effectExtent l="0" t="0" r="6985" b="5080"/>
          <wp:wrapSquare wrapText="bothSides"/>
          <wp:docPr id="39" name="Obraz 5" descr="C:\Users\rwisni\Desktop\FD\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wisni\Desktop\FD\indek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865" cy="718820"/>
                  </a:xfrm>
                  <a:prstGeom prst="rect">
                    <a:avLst/>
                  </a:prstGeom>
                  <a:noFill/>
                  <a:ln>
                    <a:noFill/>
                  </a:ln>
                </pic:spPr>
              </pic:pic>
            </a:graphicData>
          </a:graphic>
        </wp:anchor>
      </w:drawing>
    </w:r>
    <w:r w:rsidRPr="00B65C7D">
      <w:rPr>
        <w:noProof/>
        <w:lang w:val="pl-PL" w:eastAsia="pl-PL"/>
      </w:rPr>
      <w:drawing>
        <wp:anchor distT="0" distB="0" distL="114300" distR="114300" simplePos="0" relativeHeight="251660288" behindDoc="0" locked="0" layoutInCell="1" allowOverlap="1" wp14:anchorId="540997C9" wp14:editId="0F10E804">
          <wp:simplePos x="0" y="0"/>
          <wp:positionH relativeFrom="margin">
            <wp:posOffset>2207260</wp:posOffset>
          </wp:positionH>
          <wp:positionV relativeFrom="topMargin">
            <wp:align>bottom</wp:align>
          </wp:positionV>
          <wp:extent cx="1517015" cy="723900"/>
          <wp:effectExtent l="0" t="0" r="6985" b="0"/>
          <wp:wrapSquare wrapText="bothSides"/>
          <wp:docPr id="38" name="Obraz 38" descr="C:\Users\rwisni\Desktop\FD\Logo_avocat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wisni\Desktop\FD\Logo_avocat_bleu.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7015" cy="723900"/>
                  </a:xfrm>
                  <a:prstGeom prst="rect">
                    <a:avLst/>
                  </a:prstGeom>
                  <a:noFill/>
                  <a:ln>
                    <a:noFill/>
                  </a:ln>
                </pic:spPr>
              </pic:pic>
            </a:graphicData>
          </a:graphic>
        </wp:anchor>
      </w:drawing>
    </w:r>
    <w:bookmarkEnd w:id="4"/>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C1"/>
    <w:rsid w:val="00084BFE"/>
    <w:rsid w:val="0012208A"/>
    <w:rsid w:val="00190A30"/>
    <w:rsid w:val="001A0D3E"/>
    <w:rsid w:val="001A1A95"/>
    <w:rsid w:val="001E1FE9"/>
    <w:rsid w:val="001F5740"/>
    <w:rsid w:val="00215221"/>
    <w:rsid w:val="00252DD7"/>
    <w:rsid w:val="00271095"/>
    <w:rsid w:val="00283D42"/>
    <w:rsid w:val="002A0A44"/>
    <w:rsid w:val="002E0E07"/>
    <w:rsid w:val="002F24FC"/>
    <w:rsid w:val="00327E17"/>
    <w:rsid w:val="00341407"/>
    <w:rsid w:val="0036183A"/>
    <w:rsid w:val="003678C1"/>
    <w:rsid w:val="003727AD"/>
    <w:rsid w:val="003D2DA3"/>
    <w:rsid w:val="003F3121"/>
    <w:rsid w:val="004404FF"/>
    <w:rsid w:val="00490E3B"/>
    <w:rsid w:val="0049339A"/>
    <w:rsid w:val="00496DAD"/>
    <w:rsid w:val="004B29DB"/>
    <w:rsid w:val="004C41E9"/>
    <w:rsid w:val="004D585E"/>
    <w:rsid w:val="00547928"/>
    <w:rsid w:val="00594030"/>
    <w:rsid w:val="005D6963"/>
    <w:rsid w:val="00630E5B"/>
    <w:rsid w:val="00682F6B"/>
    <w:rsid w:val="00687A52"/>
    <w:rsid w:val="006C08F2"/>
    <w:rsid w:val="006C2892"/>
    <w:rsid w:val="00716804"/>
    <w:rsid w:val="00721E35"/>
    <w:rsid w:val="007A745F"/>
    <w:rsid w:val="0082609B"/>
    <w:rsid w:val="00827A0E"/>
    <w:rsid w:val="00841190"/>
    <w:rsid w:val="00852998"/>
    <w:rsid w:val="008A0CEB"/>
    <w:rsid w:val="008C0C68"/>
    <w:rsid w:val="008D40ED"/>
    <w:rsid w:val="00971236"/>
    <w:rsid w:val="009B4A73"/>
    <w:rsid w:val="009D5BD0"/>
    <w:rsid w:val="009D7176"/>
    <w:rsid w:val="00A36C10"/>
    <w:rsid w:val="00A43CB7"/>
    <w:rsid w:val="00A87B68"/>
    <w:rsid w:val="00AB3006"/>
    <w:rsid w:val="00AC6204"/>
    <w:rsid w:val="00AD577E"/>
    <w:rsid w:val="00AF6D62"/>
    <w:rsid w:val="00B00129"/>
    <w:rsid w:val="00B02939"/>
    <w:rsid w:val="00B05BEE"/>
    <w:rsid w:val="00B12786"/>
    <w:rsid w:val="00B40C51"/>
    <w:rsid w:val="00B41A17"/>
    <w:rsid w:val="00B91D30"/>
    <w:rsid w:val="00BB54B9"/>
    <w:rsid w:val="00BC0672"/>
    <w:rsid w:val="00BE1331"/>
    <w:rsid w:val="00C03163"/>
    <w:rsid w:val="00C4351E"/>
    <w:rsid w:val="00C650E4"/>
    <w:rsid w:val="00C6544D"/>
    <w:rsid w:val="00CC35E8"/>
    <w:rsid w:val="00CD15BA"/>
    <w:rsid w:val="00CF3B89"/>
    <w:rsid w:val="00D117FA"/>
    <w:rsid w:val="00D128B4"/>
    <w:rsid w:val="00D21E03"/>
    <w:rsid w:val="00D7126D"/>
    <w:rsid w:val="00D969E7"/>
    <w:rsid w:val="00DD352E"/>
    <w:rsid w:val="00E20ACD"/>
    <w:rsid w:val="00E22660"/>
    <w:rsid w:val="00E41279"/>
    <w:rsid w:val="00E65477"/>
    <w:rsid w:val="00EA2A23"/>
    <w:rsid w:val="00EC0915"/>
    <w:rsid w:val="00ED056B"/>
    <w:rsid w:val="00ED0AE0"/>
    <w:rsid w:val="00EE01E6"/>
    <w:rsid w:val="00F24497"/>
    <w:rsid w:val="00F25ADD"/>
    <w:rsid w:val="00F33445"/>
    <w:rsid w:val="00F478C6"/>
    <w:rsid w:val="00F47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EC3C5D"/>
  <w15:chartTrackingRefBased/>
  <w15:docId w15:val="{BE460040-C018-4E13-B4D1-D9756CC9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78C1"/>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3678C1"/>
    <w:rPr>
      <w:lang w:eastAsia="fr-FR"/>
    </w:rPr>
  </w:style>
  <w:style w:type="paragraph" w:styleId="Nagwek">
    <w:name w:val="header"/>
    <w:basedOn w:val="Normalny"/>
    <w:link w:val="NagwekZnak"/>
    <w:uiPriority w:val="99"/>
    <w:unhideWhenUsed/>
    <w:rsid w:val="003678C1"/>
    <w:pPr>
      <w:tabs>
        <w:tab w:val="center" w:pos="4536"/>
        <w:tab w:val="right" w:pos="9072"/>
      </w:tabs>
    </w:pPr>
  </w:style>
  <w:style w:type="character" w:customStyle="1" w:styleId="NagwekZnak">
    <w:name w:val="Nagłówek Znak"/>
    <w:basedOn w:val="Domylnaczcionkaakapitu"/>
    <w:link w:val="Nagwek"/>
    <w:uiPriority w:val="99"/>
    <w:rsid w:val="003678C1"/>
    <w:rPr>
      <w:rFonts w:ascii="Calibri" w:hAnsi="Calibri" w:cs="Calibri"/>
    </w:rPr>
  </w:style>
  <w:style w:type="table" w:styleId="Tabela-Siatka">
    <w:name w:val="Table Grid"/>
    <w:basedOn w:val="Standardowy"/>
    <w:uiPriority w:val="39"/>
    <w:rsid w:val="0036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A0A44"/>
    <w:rPr>
      <w:sz w:val="16"/>
      <w:szCs w:val="16"/>
    </w:rPr>
  </w:style>
  <w:style w:type="paragraph" w:styleId="Tekstkomentarza">
    <w:name w:val="annotation text"/>
    <w:basedOn w:val="Normalny"/>
    <w:link w:val="TekstkomentarzaZnak"/>
    <w:uiPriority w:val="99"/>
    <w:semiHidden/>
    <w:unhideWhenUsed/>
    <w:rsid w:val="002A0A44"/>
    <w:rPr>
      <w:sz w:val="20"/>
      <w:szCs w:val="20"/>
      <w:lang w:val="de-DE" w:eastAsia="de-DE"/>
    </w:rPr>
  </w:style>
  <w:style w:type="character" w:customStyle="1" w:styleId="TekstkomentarzaZnak">
    <w:name w:val="Tekst komentarza Znak"/>
    <w:basedOn w:val="Domylnaczcionkaakapitu"/>
    <w:link w:val="Tekstkomentarza"/>
    <w:uiPriority w:val="99"/>
    <w:semiHidden/>
    <w:rsid w:val="002A0A44"/>
    <w:rPr>
      <w:rFonts w:ascii="Calibri" w:hAnsi="Calibri" w:cs="Calibri"/>
      <w:sz w:val="20"/>
      <w:szCs w:val="20"/>
      <w:lang w:val="de-DE" w:eastAsia="de-DE"/>
    </w:rPr>
  </w:style>
  <w:style w:type="paragraph" w:customStyle="1" w:styleId="Default">
    <w:name w:val="Default"/>
    <w:rsid w:val="002A0A44"/>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basedOn w:val="Normalny"/>
    <w:link w:val="StopkaZnak"/>
    <w:uiPriority w:val="99"/>
    <w:unhideWhenUsed/>
    <w:rsid w:val="0049339A"/>
    <w:pPr>
      <w:tabs>
        <w:tab w:val="center" w:pos="4536"/>
        <w:tab w:val="right" w:pos="9072"/>
      </w:tabs>
    </w:pPr>
  </w:style>
  <w:style w:type="character" w:customStyle="1" w:styleId="StopkaZnak">
    <w:name w:val="Stopka Znak"/>
    <w:basedOn w:val="Domylnaczcionkaakapitu"/>
    <w:link w:val="Stopka"/>
    <w:uiPriority w:val="99"/>
    <w:rsid w:val="0049339A"/>
    <w:rPr>
      <w:rFonts w:ascii="Calibri" w:hAnsi="Calibri" w:cs="Calibri"/>
    </w:rPr>
  </w:style>
  <w:style w:type="paragraph" w:styleId="Tekstdymka">
    <w:name w:val="Balloon Text"/>
    <w:basedOn w:val="Normalny"/>
    <w:link w:val="TekstdymkaZnak"/>
    <w:uiPriority w:val="99"/>
    <w:semiHidden/>
    <w:unhideWhenUsed/>
    <w:rsid w:val="00190A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0A30"/>
    <w:rPr>
      <w:rFonts w:ascii="Segoe UI" w:hAnsi="Segoe UI" w:cs="Segoe UI"/>
      <w:sz w:val="18"/>
      <w:szCs w:val="18"/>
    </w:rPr>
  </w:style>
  <w:style w:type="paragraph" w:styleId="Poprawka">
    <w:name w:val="Revision"/>
    <w:hidden/>
    <w:uiPriority w:val="99"/>
    <w:semiHidden/>
    <w:rsid w:val="003F3121"/>
    <w:pPr>
      <w:spacing w:after="0" w:line="240" w:lineRule="auto"/>
    </w:pPr>
    <w:rPr>
      <w:rFonts w:ascii="Calibri" w:hAnsi="Calibri" w:cs="Calibri"/>
    </w:rPr>
  </w:style>
  <w:style w:type="character" w:styleId="Hipercze">
    <w:name w:val="Hyperlink"/>
    <w:basedOn w:val="Domylnaczcionkaakapitu"/>
    <w:uiPriority w:val="99"/>
    <w:semiHidden/>
    <w:unhideWhenUsed/>
    <w:rsid w:val="002F24FC"/>
    <w:rPr>
      <w:color w:val="0000FF"/>
      <w:u w:val="single"/>
    </w:rPr>
  </w:style>
  <w:style w:type="character" w:styleId="UyteHipercze">
    <w:name w:val="FollowedHyperlink"/>
    <w:basedOn w:val="Domylnaczcionkaakapitu"/>
    <w:uiPriority w:val="99"/>
    <w:semiHidden/>
    <w:unhideWhenUsed/>
    <w:rsid w:val="009D7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7529">
      <w:bodyDiv w:val="1"/>
      <w:marLeft w:val="0"/>
      <w:marRight w:val="0"/>
      <w:marTop w:val="0"/>
      <w:marBottom w:val="0"/>
      <w:divBdr>
        <w:top w:val="none" w:sz="0" w:space="0" w:color="auto"/>
        <w:left w:val="none" w:sz="0" w:space="0" w:color="auto"/>
        <w:bottom w:val="none" w:sz="0" w:space="0" w:color="auto"/>
        <w:right w:val="none" w:sz="0" w:space="0" w:color="auto"/>
      </w:divBdr>
    </w:div>
    <w:div w:id="1464343531">
      <w:bodyDiv w:val="1"/>
      <w:marLeft w:val="0"/>
      <w:marRight w:val="0"/>
      <w:marTop w:val="0"/>
      <w:marBottom w:val="0"/>
      <w:divBdr>
        <w:top w:val="none" w:sz="0" w:space="0" w:color="auto"/>
        <w:left w:val="none" w:sz="0" w:space="0" w:color="auto"/>
        <w:bottom w:val="none" w:sz="0" w:space="0" w:color="auto"/>
        <w:right w:val="none" w:sz="0" w:space="0" w:color="auto"/>
      </w:divBdr>
    </w:div>
    <w:div w:id="1496067821">
      <w:bodyDiv w:val="1"/>
      <w:marLeft w:val="0"/>
      <w:marRight w:val="0"/>
      <w:marTop w:val="0"/>
      <w:marBottom w:val="0"/>
      <w:divBdr>
        <w:top w:val="none" w:sz="0" w:space="0" w:color="auto"/>
        <w:left w:val="none" w:sz="0" w:space="0" w:color="auto"/>
        <w:bottom w:val="none" w:sz="0" w:space="0" w:color="auto"/>
        <w:right w:val="none" w:sz="0" w:space="0" w:color="auto"/>
      </w:divBdr>
    </w:div>
    <w:div w:id="1582981699">
      <w:bodyDiv w:val="1"/>
      <w:marLeft w:val="0"/>
      <w:marRight w:val="0"/>
      <w:marTop w:val="0"/>
      <w:marBottom w:val="0"/>
      <w:divBdr>
        <w:top w:val="none" w:sz="0" w:space="0" w:color="auto"/>
        <w:left w:val="none" w:sz="0" w:space="0" w:color="auto"/>
        <w:bottom w:val="none" w:sz="0" w:space="0" w:color="auto"/>
        <w:right w:val="none" w:sz="0" w:space="0" w:color="auto"/>
      </w:divBdr>
    </w:div>
    <w:div w:id="1722249603">
      <w:bodyDiv w:val="1"/>
      <w:marLeft w:val="0"/>
      <w:marRight w:val="0"/>
      <w:marTop w:val="0"/>
      <w:marBottom w:val="0"/>
      <w:divBdr>
        <w:top w:val="none" w:sz="0" w:space="0" w:color="auto"/>
        <w:left w:val="none" w:sz="0" w:space="0" w:color="auto"/>
        <w:bottom w:val="none" w:sz="0" w:space="0" w:color="auto"/>
        <w:right w:val="none" w:sz="0" w:space="0" w:color="auto"/>
      </w:divBdr>
    </w:div>
    <w:div w:id="18099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NpEhGnKns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youtube.com/watch?v=RNpEhGnKns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2688</Characters>
  <Application>Microsoft Office Word</Application>
  <DocSecurity>0</DocSecurity>
  <Lines>22</Lines>
  <Paragraphs>6</Paragraphs>
  <ScaleCrop>false</ScaleCrop>
  <HeadingPairs>
    <vt:vector size="6" baseType="variant">
      <vt:variant>
        <vt:lpstr>Tytuł</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Ordre des Avocats</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LEAVY</dc:creator>
  <cp:keywords/>
  <dc:description/>
  <cp:lastModifiedBy>Radosław Wiśniewski</cp:lastModifiedBy>
  <cp:revision>11</cp:revision>
  <cp:lastPrinted>2023-09-23T15:43:00Z</cp:lastPrinted>
  <dcterms:created xsi:type="dcterms:W3CDTF">2023-09-28T15:45:00Z</dcterms:created>
  <dcterms:modified xsi:type="dcterms:W3CDTF">2023-10-02T11:48:00Z</dcterms:modified>
</cp:coreProperties>
</file>