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38460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384601">
        <w:rPr>
          <w:b/>
          <w:sz w:val="28"/>
          <w:szCs w:val="28"/>
        </w:rPr>
        <w:t>organizowanych przez Komisję Doskonalenia Zawodowego</w:t>
      </w:r>
    </w:p>
    <w:p w:rsidR="00653B6D" w:rsidRPr="0038460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384601">
        <w:rPr>
          <w:b/>
          <w:sz w:val="28"/>
          <w:szCs w:val="28"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384601" w:rsidRDefault="00D72A16" w:rsidP="00653B6D">
      <w:pPr>
        <w:pStyle w:val="Standard"/>
        <w:jc w:val="center"/>
        <w:rPr>
          <w:b/>
          <w:sz w:val="28"/>
          <w:szCs w:val="28"/>
        </w:rPr>
      </w:pPr>
      <w:r w:rsidRPr="00384601">
        <w:rPr>
          <w:b/>
          <w:sz w:val="28"/>
          <w:szCs w:val="28"/>
        </w:rPr>
        <w:t>październik</w:t>
      </w:r>
      <w:r w:rsidR="00CF01CD" w:rsidRPr="00384601">
        <w:rPr>
          <w:b/>
          <w:sz w:val="28"/>
          <w:szCs w:val="28"/>
        </w:rPr>
        <w:t xml:space="preserve"> </w:t>
      </w:r>
      <w:r w:rsidR="0034533A" w:rsidRPr="00384601">
        <w:rPr>
          <w:b/>
          <w:sz w:val="28"/>
          <w:szCs w:val="28"/>
        </w:rPr>
        <w:t>2021</w:t>
      </w:r>
      <w:r w:rsidR="00653B6D" w:rsidRPr="00384601">
        <w:rPr>
          <w:b/>
          <w:sz w:val="28"/>
          <w:szCs w:val="28"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D72A16" w:rsidTr="00270A66">
        <w:trPr>
          <w:trHeight w:val="1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4 października 2021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D72A16" w:rsidP="006F152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„Gromadzenie dowodów w postępowaniu cywilnym po nowelizacji”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2133" w:rsidRPr="002E0A11" w:rsidRDefault="00F02483" w:rsidP="00B7309F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182133" w:rsidRPr="002B6BAA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https://zoom.us/webinar/register/WN_5Ka1-9A-QpCigbwcsNAsoQ</w:t>
              </w:r>
            </w:hyperlink>
          </w:p>
        </w:tc>
      </w:tr>
      <w:tr w:rsidR="00D72A16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5 października 2021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Adw. dr Radosław Maruszkin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 xml:space="preserve">„Rozszerzona odpowiedzialność producenta, w szczególności </w:t>
            </w:r>
            <w:r w:rsidRPr="00D72A16">
              <w:rPr>
                <w:rFonts w:ascii="Times New Roman" w:hAnsi="Times New Roman" w:cs="Times New Roman"/>
                <w:sz w:val="24"/>
                <w:szCs w:val="24"/>
              </w:rPr>
              <w:br/>
              <w:t>w obszarze opakowań i sprzętu elektronicznego 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2133" w:rsidRPr="002E0A11" w:rsidRDefault="00F02483" w:rsidP="00B7309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182133" w:rsidRPr="002B6BAA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https://zoom.us/webinar/register/WN_A3KxpoKmQbmZH00Tyn8EOQ</w:t>
              </w:r>
            </w:hyperlink>
          </w:p>
        </w:tc>
      </w:tr>
      <w:tr w:rsidR="00D72A16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11 października 2021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b/>
                <w:sz w:val="24"/>
                <w:szCs w:val="24"/>
              </w:rPr>
              <w:t>Adw. Agnieszka Rapcewicz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„Podstawy prawa ochrony danych osobowych”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2133" w:rsidRPr="002E0A11" w:rsidRDefault="00F02483" w:rsidP="00B730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182133" w:rsidRPr="002B6BAA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https://zoom.us/webinar/register/WN_vq7MZrb8RAu82mQz-5Qliw</w:t>
              </w:r>
            </w:hyperlink>
          </w:p>
        </w:tc>
      </w:tr>
      <w:tr w:rsidR="00D72A16" w:rsidTr="00DB6125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12 października 2021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Adw. Agata Paprocka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D72A16" w:rsidP="006F1523">
            <w:pPr>
              <w:pStyle w:val="Standard"/>
              <w:spacing w:after="240"/>
              <w:jc w:val="center"/>
              <w:rPr>
                <w:rFonts w:eastAsia="SimSun"/>
                <w:lang w:eastAsia="en-US"/>
              </w:rPr>
            </w:pPr>
            <w:r w:rsidRPr="00D72A16">
              <w:rPr>
                <w:rFonts w:eastAsia="SimSun"/>
                <w:lang w:eastAsia="en-US"/>
              </w:rPr>
              <w:t>„Rozpatrywanie roszczeń w trybie kontraktowym FIDIC”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309F" w:rsidRPr="002E0A11" w:rsidRDefault="00F02483" w:rsidP="00B7309F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B7309F" w:rsidRPr="002B6BAA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https://zoom.us/webinar/register/WN_NTjuE7pdS0Cyj3JRHt-Y2g</w:t>
              </w:r>
            </w:hyperlink>
          </w:p>
        </w:tc>
      </w:tr>
      <w:tr w:rsidR="00D72A16" w:rsidTr="00DB6125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18 października 2021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Adw. dr Małgorzata Sas-Madej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„Prosta spółka akcyjna – umowa prostej spółki akcyjnej i wybrane zagadnienia”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6" w:rsidRDefault="00F02483" w:rsidP="00F415B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B7309F" w:rsidRPr="002B6BAA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https://zoom.us/webinar/register/WN_UT8PoCzWTgWBeWjp1qpHzw</w:t>
              </w:r>
            </w:hyperlink>
          </w:p>
          <w:p w:rsidR="00B7309F" w:rsidRPr="002E0A11" w:rsidRDefault="00B7309F" w:rsidP="00F415B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19 października  2021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b/>
                <w:sz w:val="24"/>
                <w:szCs w:val="24"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„Doręczenie pozwu za pośrednictwem komornika sądowego – jak to działa w praktyce?”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6" w:rsidRDefault="00F02483" w:rsidP="00F415B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B7309F" w:rsidRPr="002B6BAA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https://zoom.us/webinar/register/WN_eBAXfqDlQyK2RSJaaCfPTA</w:t>
              </w:r>
            </w:hyperlink>
          </w:p>
          <w:p w:rsidR="00B7309F" w:rsidRPr="002E0A11" w:rsidRDefault="00B7309F" w:rsidP="00F415B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25 października 2021</w:t>
            </w:r>
          </w:p>
          <w:p w:rsidR="00D72A16" w:rsidRPr="00D72A16" w:rsidRDefault="00D72A16" w:rsidP="006F1523">
            <w:pPr>
              <w:pStyle w:val="Standard"/>
              <w:jc w:val="center"/>
            </w:pPr>
            <w:r w:rsidRPr="00D72A16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b/>
                <w:sz w:val="24"/>
                <w:szCs w:val="24"/>
              </w:rPr>
              <w:t>R. pr. Agnieszka Matusiak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„Nowa Ustawa Prawo zamówień publicznych, która weszła w życie od 1 stycznia 2021 r.”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6" w:rsidRPr="002F032F" w:rsidRDefault="00F02483" w:rsidP="00F415B5">
            <w:pPr>
              <w:pStyle w:val="Standard"/>
              <w:spacing w:after="240"/>
              <w:jc w:val="center"/>
              <w:rPr>
                <w:rStyle w:val="Hipercze"/>
                <w:b/>
                <w:i/>
                <w:sz w:val="20"/>
                <w:szCs w:val="20"/>
              </w:rPr>
            </w:pPr>
            <w:hyperlink r:id="rId10" w:history="1">
              <w:r w:rsidR="00B7309F" w:rsidRPr="002F032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https://zoom.us/webinar/register/WN_IT3IhxFGQt-hARglYcyJNw</w:t>
              </w:r>
            </w:hyperlink>
          </w:p>
          <w:p w:rsidR="00B7309F" w:rsidRDefault="00B7309F" w:rsidP="00F415B5">
            <w:pPr>
              <w:pStyle w:val="Standard"/>
              <w:spacing w:after="240"/>
              <w:jc w:val="center"/>
            </w:pPr>
          </w:p>
        </w:tc>
      </w:tr>
      <w:tr w:rsidR="00D72A1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rPr>
                <w:b/>
              </w:rPr>
              <w:t>26 października</w:t>
            </w:r>
          </w:p>
          <w:p w:rsidR="00D72A16" w:rsidRPr="00D72A16" w:rsidRDefault="00D72A16" w:rsidP="006F1523">
            <w:pPr>
              <w:pStyle w:val="Standard"/>
              <w:jc w:val="center"/>
              <w:rPr>
                <w:b/>
              </w:rPr>
            </w:pPr>
            <w:r w:rsidRPr="00D72A16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b/>
                <w:sz w:val="24"/>
                <w:szCs w:val="24"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A16" w:rsidRPr="00D72A16" w:rsidRDefault="00D72A16" w:rsidP="006F1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A16">
              <w:rPr>
                <w:rFonts w:ascii="Times New Roman" w:hAnsi="Times New Roman" w:cs="Times New Roman"/>
                <w:sz w:val="24"/>
                <w:szCs w:val="24"/>
              </w:rPr>
              <w:t>„Postępowania w sprawach dotyczących rozliczenia konkubinatu – wybrane zagadnienia”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6" w:rsidRPr="002F032F" w:rsidRDefault="00F02483" w:rsidP="00335CE2">
            <w:pPr>
              <w:pStyle w:val="Standard"/>
              <w:spacing w:after="240"/>
              <w:jc w:val="center"/>
              <w:rPr>
                <w:rStyle w:val="Hipercze"/>
                <w:b/>
                <w:i/>
                <w:sz w:val="20"/>
                <w:szCs w:val="20"/>
              </w:rPr>
            </w:pPr>
            <w:hyperlink r:id="rId11" w:history="1">
              <w:r w:rsidR="00B7309F" w:rsidRPr="002F032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https://zoom.us/webinar/register/WN_mDvDkVmIR4mb6OJz7WLW3g</w:t>
              </w:r>
            </w:hyperlink>
          </w:p>
          <w:p w:rsidR="00B7309F" w:rsidRDefault="00B7309F" w:rsidP="00335CE2">
            <w:pPr>
              <w:pStyle w:val="Standard"/>
              <w:spacing w:after="240"/>
              <w:jc w:val="center"/>
            </w:pPr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1482F"/>
    <w:rsid w:val="00120335"/>
    <w:rsid w:val="0012457E"/>
    <w:rsid w:val="00130822"/>
    <w:rsid w:val="00145E31"/>
    <w:rsid w:val="00171402"/>
    <w:rsid w:val="00182133"/>
    <w:rsid w:val="001A1D97"/>
    <w:rsid w:val="001A3D5C"/>
    <w:rsid w:val="001A6953"/>
    <w:rsid w:val="001A7EF0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2F032F"/>
    <w:rsid w:val="002F5E2C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84601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26534"/>
    <w:rsid w:val="00432D86"/>
    <w:rsid w:val="00435F95"/>
    <w:rsid w:val="00436F6F"/>
    <w:rsid w:val="00441DDE"/>
    <w:rsid w:val="0045461A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E5D2D"/>
    <w:rsid w:val="005F1A3E"/>
    <w:rsid w:val="006040EC"/>
    <w:rsid w:val="006047E4"/>
    <w:rsid w:val="0061553E"/>
    <w:rsid w:val="00615C41"/>
    <w:rsid w:val="00620735"/>
    <w:rsid w:val="00625937"/>
    <w:rsid w:val="00653B6D"/>
    <w:rsid w:val="00666058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332C8"/>
    <w:rsid w:val="00841F31"/>
    <w:rsid w:val="00852522"/>
    <w:rsid w:val="008611EA"/>
    <w:rsid w:val="008918EB"/>
    <w:rsid w:val="00893EAF"/>
    <w:rsid w:val="008A2649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575FD"/>
    <w:rsid w:val="0097383C"/>
    <w:rsid w:val="009747D1"/>
    <w:rsid w:val="00990B51"/>
    <w:rsid w:val="00994B4E"/>
    <w:rsid w:val="00995B62"/>
    <w:rsid w:val="00996EC8"/>
    <w:rsid w:val="009C22F9"/>
    <w:rsid w:val="009C4240"/>
    <w:rsid w:val="009F11BF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4A49"/>
    <w:rsid w:val="00B561BE"/>
    <w:rsid w:val="00B65EA5"/>
    <w:rsid w:val="00B7309F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A2260"/>
    <w:rsid w:val="00CB6A49"/>
    <w:rsid w:val="00CC47B1"/>
    <w:rsid w:val="00CC6A9E"/>
    <w:rsid w:val="00CF01CD"/>
    <w:rsid w:val="00D04415"/>
    <w:rsid w:val="00D12B2F"/>
    <w:rsid w:val="00D23627"/>
    <w:rsid w:val="00D357DF"/>
    <w:rsid w:val="00D43F46"/>
    <w:rsid w:val="00D57B6F"/>
    <w:rsid w:val="00D620E9"/>
    <w:rsid w:val="00D66808"/>
    <w:rsid w:val="00D72A16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9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D67A4"/>
    <w:rsid w:val="00EF38ED"/>
    <w:rsid w:val="00F02483"/>
    <w:rsid w:val="00F415B5"/>
    <w:rsid w:val="00F42262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1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UT8PoCzWTgWBeWjp1qpHz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NTjuE7pdS0Cyj3JRHt-Y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vq7MZrb8RAu82mQz-5Qliw" TargetMode="External"/><Relationship Id="rId11" Type="http://schemas.openxmlformats.org/officeDocument/2006/relationships/hyperlink" Target="https://zoom.us/webinar/register/WN_mDvDkVmIR4mb6OJz7WLW3g" TargetMode="External"/><Relationship Id="rId5" Type="http://schemas.openxmlformats.org/officeDocument/2006/relationships/hyperlink" Target="https://zoom.us/webinar/register/WN_A3KxpoKmQbmZH00Tyn8EOQ" TargetMode="External"/><Relationship Id="rId10" Type="http://schemas.openxmlformats.org/officeDocument/2006/relationships/hyperlink" Target="https://zoom.us/webinar/register/WN_IT3IhxFGQt-hARglYcyJNw" TargetMode="External"/><Relationship Id="rId4" Type="http://schemas.openxmlformats.org/officeDocument/2006/relationships/hyperlink" Target="https://zoom.us/webinar/register/WN_5Ka1-9A-QpCigbwcsNAsoQ" TargetMode="External"/><Relationship Id="rId9" Type="http://schemas.openxmlformats.org/officeDocument/2006/relationships/hyperlink" Target="https://zoom.us/webinar/register/WN_eBAXfqDlQyK2RSJaaCfP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2021-03-18T10:51:00Z</cp:lastPrinted>
  <dcterms:created xsi:type="dcterms:W3CDTF">2021-07-22T13:39:00Z</dcterms:created>
  <dcterms:modified xsi:type="dcterms:W3CDTF">2021-09-17T10:00:00Z</dcterms:modified>
</cp:coreProperties>
</file>