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F4" w:rsidRDefault="001A53F4" w:rsidP="001A53F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1E3439" w:rsidRDefault="001E3439" w:rsidP="001A53F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1E3439" w:rsidRDefault="001E3439" w:rsidP="001A53F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1A53F4" w:rsidRPr="001A53F4" w:rsidRDefault="001A53F4" w:rsidP="001A53F4">
      <w:pPr>
        <w:pStyle w:val="Tytu"/>
        <w:contextualSpacing/>
        <w:rPr>
          <w:sz w:val="28"/>
          <w:szCs w:val="28"/>
          <w:lang w:val="pl-PL"/>
        </w:rPr>
      </w:pPr>
      <w:r w:rsidRPr="002A38F9">
        <w:rPr>
          <w:sz w:val="28"/>
          <w:szCs w:val="28"/>
        </w:rPr>
        <w:t xml:space="preserve">UCHWAŁA NR </w:t>
      </w:r>
      <w:r w:rsidR="00B602BA">
        <w:rPr>
          <w:sz w:val="28"/>
          <w:szCs w:val="28"/>
          <w:lang w:val="pl-PL"/>
        </w:rPr>
        <w:t>7</w:t>
      </w:r>
      <w:r w:rsidR="00F813B5">
        <w:rPr>
          <w:sz w:val="28"/>
          <w:szCs w:val="28"/>
          <w:lang w:val="pl-PL"/>
        </w:rPr>
        <w:t>6</w:t>
      </w:r>
      <w:r w:rsidR="00B602BA">
        <w:rPr>
          <w:sz w:val="28"/>
          <w:szCs w:val="28"/>
          <w:lang w:val="pl-PL"/>
        </w:rPr>
        <w:t>/20</w:t>
      </w:r>
      <w:r w:rsidR="00A36696">
        <w:rPr>
          <w:sz w:val="28"/>
          <w:szCs w:val="28"/>
          <w:lang w:val="pl-PL"/>
        </w:rPr>
        <w:t>20</w:t>
      </w:r>
    </w:p>
    <w:p w:rsidR="001A53F4" w:rsidRPr="002A38F9" w:rsidRDefault="001A53F4" w:rsidP="001A53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38F9">
        <w:rPr>
          <w:rFonts w:ascii="Times New Roman" w:hAnsi="Times New Roman"/>
          <w:b/>
          <w:sz w:val="28"/>
          <w:szCs w:val="28"/>
        </w:rPr>
        <w:t>Naczelnej Rady Adwokackiej</w:t>
      </w:r>
    </w:p>
    <w:p w:rsidR="001A53F4" w:rsidRPr="002A38F9" w:rsidRDefault="001A53F4" w:rsidP="001A53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38F9">
        <w:rPr>
          <w:rFonts w:ascii="Times New Roman" w:hAnsi="Times New Roman"/>
          <w:b/>
          <w:sz w:val="28"/>
          <w:szCs w:val="28"/>
        </w:rPr>
        <w:t xml:space="preserve">z dnia </w:t>
      </w:r>
      <w:r w:rsidR="00A36696">
        <w:rPr>
          <w:rFonts w:ascii="Times New Roman" w:hAnsi="Times New Roman"/>
          <w:b/>
          <w:sz w:val="28"/>
          <w:szCs w:val="28"/>
        </w:rPr>
        <w:t>18 stycznia 2020</w:t>
      </w:r>
      <w:r w:rsidRPr="002A38F9">
        <w:rPr>
          <w:rFonts w:ascii="Times New Roman" w:hAnsi="Times New Roman"/>
          <w:b/>
          <w:sz w:val="28"/>
          <w:szCs w:val="28"/>
        </w:rPr>
        <w:t xml:space="preserve"> r. </w:t>
      </w:r>
    </w:p>
    <w:p w:rsidR="001A53F4" w:rsidRDefault="001A53F4" w:rsidP="001A53F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1A53F4" w:rsidRDefault="001A53F4" w:rsidP="001A53F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F813B5" w:rsidRDefault="003F4683" w:rsidP="00B4178A">
      <w:pPr>
        <w:pStyle w:val="Akapitzlist1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Hlk29388733"/>
      <w:bookmarkStart w:id="1" w:name="_Hlk30406342"/>
      <w:r w:rsidRPr="003F4683">
        <w:rPr>
          <w:rFonts w:ascii="Times New Roman" w:hAnsi="Times New Roman"/>
          <w:b/>
          <w:sz w:val="24"/>
          <w:szCs w:val="24"/>
        </w:rPr>
        <w:t xml:space="preserve">w sprawie </w:t>
      </w:r>
      <w:bookmarkEnd w:id="0"/>
      <w:r w:rsidR="00F813B5">
        <w:rPr>
          <w:rFonts w:ascii="Times New Roman" w:hAnsi="Times New Roman"/>
          <w:b/>
          <w:sz w:val="24"/>
          <w:szCs w:val="24"/>
        </w:rPr>
        <w:t xml:space="preserve">zmiany Uchwały </w:t>
      </w:r>
      <w:r w:rsidR="00F813B5">
        <w:rPr>
          <w:rStyle w:val="Uwydatnienie"/>
          <w:rFonts w:ascii="Times New Roman" w:eastAsia="Times New Roman" w:hAnsi="Times New Roman"/>
          <w:b/>
          <w:i w:val="0"/>
          <w:sz w:val="24"/>
          <w:szCs w:val="24"/>
        </w:rPr>
        <w:t xml:space="preserve">Nr 57/2011 Naczelnej Rady Adwokackiej </w:t>
      </w:r>
      <w:r w:rsidR="00B4178A">
        <w:rPr>
          <w:rStyle w:val="Uwydatnienie"/>
          <w:rFonts w:ascii="Times New Roman" w:eastAsia="Times New Roman" w:hAnsi="Times New Roman"/>
          <w:b/>
          <w:i w:val="0"/>
          <w:sz w:val="24"/>
          <w:szCs w:val="24"/>
        </w:rPr>
        <w:t>„</w:t>
      </w:r>
      <w:r w:rsidR="00F813B5">
        <w:rPr>
          <w:rStyle w:val="Uwydatnienie"/>
          <w:rFonts w:ascii="Times New Roman" w:eastAsia="Times New Roman" w:hAnsi="Times New Roman"/>
          <w:b/>
          <w:i w:val="0"/>
          <w:sz w:val="24"/>
          <w:szCs w:val="24"/>
        </w:rPr>
        <w:t>O doskonaleniu zawodowym adwokatów</w:t>
      </w:r>
      <w:r w:rsidR="00B4178A">
        <w:rPr>
          <w:rStyle w:val="Uwydatnienie"/>
          <w:rFonts w:ascii="Times New Roman" w:eastAsia="Times New Roman" w:hAnsi="Times New Roman"/>
          <w:b/>
          <w:i w:val="0"/>
          <w:sz w:val="24"/>
          <w:szCs w:val="24"/>
        </w:rPr>
        <w:t>”</w:t>
      </w:r>
      <w:r w:rsidR="00F813B5">
        <w:rPr>
          <w:rStyle w:val="Uwydatnienie"/>
          <w:rFonts w:ascii="Times New Roman" w:eastAsia="Times New Roman" w:hAnsi="Times New Roman"/>
          <w:b/>
          <w:i w:val="0"/>
          <w:sz w:val="24"/>
          <w:szCs w:val="24"/>
        </w:rPr>
        <w:t xml:space="preserve"> z dnia 19 listopada 2011 r. ze zmian</w:t>
      </w:r>
      <w:r w:rsidR="00B4178A">
        <w:rPr>
          <w:rStyle w:val="Uwydatnienie"/>
          <w:rFonts w:ascii="Times New Roman" w:eastAsia="Times New Roman" w:hAnsi="Times New Roman"/>
          <w:b/>
          <w:i w:val="0"/>
          <w:sz w:val="24"/>
          <w:szCs w:val="24"/>
        </w:rPr>
        <w:t xml:space="preserve">ami </w:t>
      </w:r>
      <w:r w:rsidR="00B4178A" w:rsidRPr="00B4178A">
        <w:rPr>
          <w:rStyle w:val="Uwydatnienie"/>
          <w:rFonts w:ascii="Times New Roman" w:eastAsia="Times New Roman" w:hAnsi="Times New Roman"/>
          <w:b/>
          <w:i w:val="0"/>
          <w:sz w:val="24"/>
          <w:szCs w:val="24"/>
        </w:rPr>
        <w:t>–</w:t>
      </w:r>
      <w:r w:rsidR="00B4178A">
        <w:rPr>
          <w:rStyle w:val="Uwydatnienie"/>
          <w:rFonts w:ascii="Times New Roman" w:eastAsia="Times New Roman" w:hAnsi="Times New Roman"/>
          <w:b/>
          <w:i w:val="0"/>
          <w:sz w:val="24"/>
          <w:szCs w:val="24"/>
        </w:rPr>
        <w:t xml:space="preserve"> </w:t>
      </w:r>
      <w:r w:rsidR="00F813B5">
        <w:rPr>
          <w:rStyle w:val="Uwydatnienie"/>
          <w:rFonts w:ascii="Times New Roman" w:eastAsia="Times New Roman" w:hAnsi="Times New Roman"/>
          <w:b/>
          <w:i w:val="0"/>
          <w:sz w:val="24"/>
          <w:szCs w:val="24"/>
        </w:rPr>
        <w:t>Uchwał</w:t>
      </w:r>
      <w:r w:rsidR="00B4178A">
        <w:rPr>
          <w:rStyle w:val="Uwydatnienie"/>
          <w:rFonts w:ascii="Times New Roman" w:eastAsia="Times New Roman" w:hAnsi="Times New Roman"/>
          <w:b/>
          <w:i w:val="0"/>
          <w:sz w:val="24"/>
          <w:szCs w:val="24"/>
        </w:rPr>
        <w:t>ą</w:t>
      </w:r>
      <w:r w:rsidR="00F813B5">
        <w:rPr>
          <w:rStyle w:val="Uwydatnienie"/>
          <w:rFonts w:ascii="Times New Roman" w:eastAsia="Times New Roman" w:hAnsi="Times New Roman"/>
          <w:b/>
          <w:i w:val="0"/>
          <w:sz w:val="24"/>
          <w:szCs w:val="24"/>
        </w:rPr>
        <w:t xml:space="preserve"> Nr 70/2012 Naczelnej Rady Adwokackiej z dnia 17 marca 2012 r. </w:t>
      </w:r>
      <w:r w:rsidR="00B4178A">
        <w:rPr>
          <w:rStyle w:val="Uwydatnienie"/>
          <w:rFonts w:ascii="Times New Roman" w:eastAsia="Times New Roman" w:hAnsi="Times New Roman"/>
          <w:b/>
          <w:i w:val="0"/>
          <w:sz w:val="24"/>
          <w:szCs w:val="24"/>
        </w:rPr>
        <w:t xml:space="preserve">i Uchwałą Nr 49/2015 Naczelnej Rady Adwokackiej z dnia 13 listopada 2015 roku (tekst jednolity </w:t>
      </w:r>
      <w:r w:rsidR="00F813B5">
        <w:rPr>
          <w:rStyle w:val="Uwydatnienie"/>
          <w:rFonts w:ascii="Times New Roman" w:eastAsia="Times New Roman" w:hAnsi="Times New Roman"/>
          <w:b/>
          <w:i w:val="0"/>
          <w:sz w:val="24"/>
          <w:szCs w:val="24"/>
        </w:rPr>
        <w:t xml:space="preserve">ogłoszony obwieszczeniem Prezydium NRA z </w:t>
      </w:r>
      <w:r w:rsidR="00B4178A">
        <w:rPr>
          <w:rStyle w:val="Uwydatnienie"/>
          <w:rFonts w:ascii="Times New Roman" w:eastAsia="Times New Roman" w:hAnsi="Times New Roman"/>
          <w:b/>
          <w:i w:val="0"/>
          <w:sz w:val="24"/>
          <w:szCs w:val="24"/>
        </w:rPr>
        <w:t>15 grudnia 2015</w:t>
      </w:r>
      <w:r w:rsidR="00F813B5">
        <w:rPr>
          <w:rStyle w:val="Uwydatnienie"/>
          <w:rFonts w:ascii="Times New Roman" w:eastAsia="Times New Roman" w:hAnsi="Times New Roman"/>
          <w:b/>
          <w:i w:val="0"/>
          <w:sz w:val="24"/>
          <w:szCs w:val="24"/>
        </w:rPr>
        <w:t xml:space="preserve"> roku)</w:t>
      </w:r>
    </w:p>
    <w:p w:rsidR="003F4683" w:rsidRPr="00F813B5" w:rsidRDefault="003F4683" w:rsidP="00F813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F4683" w:rsidRPr="00F813B5" w:rsidRDefault="003F4683" w:rsidP="00F813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F4683" w:rsidRPr="00F813B5" w:rsidRDefault="003F4683" w:rsidP="00F813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bookmarkEnd w:id="1"/>
    <w:p w:rsidR="00F813B5" w:rsidRPr="00F813B5" w:rsidRDefault="00F813B5" w:rsidP="00B4178A">
      <w:pPr>
        <w:pStyle w:val="Akapitzlist1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813B5">
        <w:rPr>
          <w:rFonts w:ascii="Times New Roman" w:hAnsi="Times New Roman"/>
          <w:sz w:val="24"/>
          <w:szCs w:val="24"/>
        </w:rPr>
        <w:t xml:space="preserve">Na podstawie art. 3 pkt 4 i 58 pkt 12 lit. „h” Ustawy z dnia 26 maja 1982 r. Prawo </w:t>
      </w:r>
      <w:r w:rsidR="00B4178A">
        <w:rPr>
          <w:rFonts w:ascii="Times New Roman" w:hAnsi="Times New Roman"/>
          <w:sz w:val="24"/>
          <w:szCs w:val="24"/>
        </w:rPr>
        <w:br/>
      </w:r>
      <w:r w:rsidRPr="00F813B5">
        <w:rPr>
          <w:rFonts w:ascii="Times New Roman" w:hAnsi="Times New Roman"/>
          <w:sz w:val="24"/>
          <w:szCs w:val="24"/>
        </w:rPr>
        <w:t>o Adwokaturze (tekst jednolity Dz. U. z 2009 r., Nr 146, poz. 1188, z późn. zm. ) oraz art. 13, art. 14 w zw. z art. 16 Ustawy z dnia 5 lipca 2002 r. o świadczeniu przez prawników zagranicznych pomocy prawnej w R.P. (Dz. U. z 2002 r., Nr 126, poz. 1069 z późn. zm.) uchwala się co następuje:</w:t>
      </w:r>
    </w:p>
    <w:p w:rsidR="00F813B5" w:rsidRPr="00F813B5" w:rsidRDefault="00F813B5" w:rsidP="00F813B5">
      <w:pPr>
        <w:pStyle w:val="Akapitzlist1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F813B5" w:rsidRPr="00F813B5" w:rsidRDefault="00F813B5" w:rsidP="00B4178A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MS Mincho" w:hAnsi="Times New Roman"/>
          <w:sz w:val="24"/>
          <w:szCs w:val="24"/>
        </w:rPr>
      </w:pPr>
      <w:r w:rsidRPr="00F813B5">
        <w:rPr>
          <w:rFonts w:ascii="Times New Roman" w:eastAsia="MS Mincho" w:hAnsi="Times New Roman"/>
          <w:sz w:val="24"/>
          <w:szCs w:val="24"/>
        </w:rPr>
        <w:t>§ 1</w:t>
      </w:r>
      <w:r w:rsidR="00B4178A">
        <w:rPr>
          <w:rFonts w:ascii="Times New Roman" w:eastAsia="MS Mincho" w:hAnsi="Times New Roman"/>
          <w:sz w:val="24"/>
          <w:szCs w:val="24"/>
        </w:rPr>
        <w:t xml:space="preserve"> </w:t>
      </w:r>
      <w:r w:rsidRPr="00F813B5">
        <w:rPr>
          <w:rFonts w:ascii="Times New Roman" w:eastAsia="MS Mincho" w:hAnsi="Times New Roman"/>
          <w:sz w:val="24"/>
          <w:szCs w:val="24"/>
        </w:rPr>
        <w:t xml:space="preserve">Zmienia się Regulamin </w:t>
      </w:r>
      <w:r w:rsidR="00B4178A">
        <w:rPr>
          <w:rFonts w:ascii="Times New Roman" w:eastAsia="MS Mincho" w:hAnsi="Times New Roman"/>
          <w:sz w:val="24"/>
          <w:szCs w:val="24"/>
        </w:rPr>
        <w:t>„</w:t>
      </w:r>
      <w:r w:rsidRPr="00F813B5">
        <w:rPr>
          <w:rFonts w:ascii="Times New Roman" w:eastAsia="MS Mincho" w:hAnsi="Times New Roman"/>
          <w:sz w:val="24"/>
          <w:szCs w:val="24"/>
        </w:rPr>
        <w:t>O doskonaleniu zawodowym adwokatów</w:t>
      </w:r>
      <w:r w:rsidR="00B4178A">
        <w:rPr>
          <w:rFonts w:ascii="Times New Roman" w:eastAsia="MS Mincho" w:hAnsi="Times New Roman"/>
          <w:sz w:val="24"/>
          <w:szCs w:val="24"/>
        </w:rPr>
        <w:t>”</w:t>
      </w:r>
      <w:r w:rsidRPr="00F813B5">
        <w:rPr>
          <w:rFonts w:ascii="Times New Roman" w:eastAsia="MS Mincho" w:hAnsi="Times New Roman"/>
          <w:sz w:val="24"/>
          <w:szCs w:val="24"/>
        </w:rPr>
        <w:t xml:space="preserve"> w następujący sposób</w:t>
      </w:r>
      <w:r w:rsidR="00B4178A">
        <w:rPr>
          <w:rFonts w:ascii="Times New Roman" w:eastAsia="MS Mincho" w:hAnsi="Times New Roman"/>
          <w:sz w:val="24"/>
          <w:szCs w:val="24"/>
        </w:rPr>
        <w:t>:</w:t>
      </w:r>
    </w:p>
    <w:p w:rsidR="00F813B5" w:rsidRPr="00F813B5" w:rsidRDefault="00F813B5" w:rsidP="00F813B5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F813B5" w:rsidRPr="00F813B5" w:rsidRDefault="00F813B5" w:rsidP="00F813B5">
      <w:pPr>
        <w:numPr>
          <w:ilvl w:val="0"/>
          <w:numId w:val="2"/>
        </w:num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3B5">
        <w:rPr>
          <w:rFonts w:ascii="Times New Roman" w:hAnsi="Times New Roman"/>
          <w:sz w:val="24"/>
          <w:szCs w:val="24"/>
        </w:rPr>
        <w:t>§4 otrzymuje następujące brzmienie:</w:t>
      </w:r>
    </w:p>
    <w:p w:rsidR="00F813B5" w:rsidRPr="00F813B5" w:rsidRDefault="00F813B5" w:rsidP="00F813B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bookmarkStart w:id="2" w:name="_GoBack"/>
    </w:p>
    <w:p w:rsidR="00F813B5" w:rsidRPr="00F813B5" w:rsidRDefault="00F813B5" w:rsidP="00F813B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3B5">
        <w:rPr>
          <w:rFonts w:ascii="Times New Roman" w:hAnsi="Times New Roman"/>
          <w:i/>
          <w:sz w:val="24"/>
          <w:szCs w:val="24"/>
        </w:rPr>
        <w:t xml:space="preserve">„§ 4. Adwokat,  prawnik z UE spełnia obowiązek doskonalenia zawodowego  </w:t>
      </w:r>
      <w:r w:rsidRPr="00F813B5">
        <w:rPr>
          <w:rFonts w:ascii="Times New Roman" w:hAnsi="Times New Roman"/>
          <w:i/>
          <w:sz w:val="24"/>
          <w:szCs w:val="24"/>
        </w:rPr>
        <w:br/>
        <w:t>w następujących formach:</w:t>
      </w:r>
    </w:p>
    <w:p w:rsidR="00F813B5" w:rsidRPr="00B4178A" w:rsidRDefault="00F813B5" w:rsidP="00F813B5">
      <w:pPr>
        <w:pStyle w:val="Akapitzlist1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3B5">
        <w:rPr>
          <w:rFonts w:ascii="Times New Roman" w:hAnsi="Times New Roman"/>
          <w:i/>
          <w:sz w:val="24"/>
          <w:szCs w:val="24"/>
        </w:rPr>
        <w:t xml:space="preserve">poprzez </w:t>
      </w:r>
      <w:r w:rsidRPr="00B4178A">
        <w:rPr>
          <w:rFonts w:ascii="Times New Roman" w:hAnsi="Times New Roman"/>
          <w:i/>
          <w:sz w:val="24"/>
          <w:szCs w:val="24"/>
        </w:rPr>
        <w:t>uczestnictwo w szkoleniach zawodowych organizowanych przez samorząd zawodowy adwokatury,</w:t>
      </w:r>
      <w:r w:rsidR="00B4178A">
        <w:rPr>
          <w:rFonts w:ascii="Times New Roman" w:hAnsi="Times New Roman"/>
          <w:i/>
          <w:sz w:val="24"/>
          <w:szCs w:val="24"/>
        </w:rPr>
        <w:t xml:space="preserve"> w tym przez sekcje praktyków prawa;</w:t>
      </w:r>
    </w:p>
    <w:p w:rsidR="00F813B5" w:rsidRPr="00F813B5" w:rsidRDefault="00F813B5" w:rsidP="00F813B5">
      <w:pPr>
        <w:pStyle w:val="Akapitzlist1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3B5">
        <w:rPr>
          <w:rFonts w:ascii="Times New Roman" w:hAnsi="Times New Roman"/>
          <w:i/>
          <w:sz w:val="24"/>
          <w:szCs w:val="24"/>
        </w:rPr>
        <w:t>poprzez udział w szkoleniach, seminariach, konferencjach lub wykładach organizowanych przez inne instytucje, niż samorząd zawodowy adwokatury;</w:t>
      </w:r>
    </w:p>
    <w:p w:rsidR="00F813B5" w:rsidRPr="00F813B5" w:rsidRDefault="00F813B5" w:rsidP="00F813B5">
      <w:pPr>
        <w:pStyle w:val="Akapitzlist1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3B5">
        <w:rPr>
          <w:rFonts w:ascii="Times New Roman" w:hAnsi="Times New Roman"/>
          <w:i/>
          <w:sz w:val="24"/>
          <w:szCs w:val="24"/>
        </w:rPr>
        <w:t xml:space="preserve">poprzez samokształcenie, które wyraża się bądź w przygotowaniu i publikacji opracowania o charakterze naukowym oraz publicystyczno-prawnym, bądź </w:t>
      </w:r>
    </w:p>
    <w:p w:rsidR="00F813B5" w:rsidRPr="00F813B5" w:rsidRDefault="00F813B5" w:rsidP="00F813B5">
      <w:pPr>
        <w:pStyle w:val="Akapitzlist1"/>
        <w:spacing w:after="0" w:line="240" w:lineRule="auto"/>
        <w:ind w:left="8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3B5">
        <w:rPr>
          <w:rFonts w:ascii="Times New Roman" w:hAnsi="Times New Roman"/>
          <w:i/>
          <w:sz w:val="24"/>
          <w:szCs w:val="24"/>
        </w:rPr>
        <w:t xml:space="preserve">w przygotowaniu i przeprowadzeniu wystąpienia w ramach form szkolenia, </w:t>
      </w:r>
      <w:r w:rsidRPr="00F813B5">
        <w:rPr>
          <w:rFonts w:ascii="Times New Roman" w:hAnsi="Times New Roman"/>
          <w:i/>
          <w:sz w:val="24"/>
          <w:szCs w:val="24"/>
        </w:rPr>
        <w:br/>
        <w:t>o których mowa w punktach (a) lub (b).”</w:t>
      </w:r>
    </w:p>
    <w:bookmarkEnd w:id="2"/>
    <w:p w:rsidR="00F813B5" w:rsidRPr="00F813B5" w:rsidRDefault="00F813B5" w:rsidP="00F813B5">
      <w:pPr>
        <w:pStyle w:val="Akapitzlist1"/>
        <w:spacing w:after="0" w:line="240" w:lineRule="auto"/>
        <w:ind w:left="80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813B5" w:rsidRPr="00B4178A" w:rsidRDefault="00F813B5" w:rsidP="00F813B5">
      <w:pPr>
        <w:pStyle w:val="Akapitzlist1"/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00FF00"/>
        </w:rPr>
      </w:pPr>
      <w:r w:rsidRPr="00F813B5">
        <w:rPr>
          <w:rFonts w:ascii="Times New Roman" w:hAnsi="Times New Roman"/>
          <w:sz w:val="24"/>
          <w:szCs w:val="24"/>
        </w:rPr>
        <w:t>dodaje się §16 ust. 2 w następujący brzmieniu:</w:t>
      </w:r>
    </w:p>
    <w:p w:rsidR="00B4178A" w:rsidRDefault="00B4178A" w:rsidP="00B4178A">
      <w:pPr>
        <w:pStyle w:val="Akapitzlist1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4178A" w:rsidRPr="00B4178A" w:rsidRDefault="00B4178A" w:rsidP="00B4178A">
      <w:pPr>
        <w:pStyle w:val="Akapitzlist1"/>
        <w:spacing w:after="0" w:line="240" w:lineRule="auto"/>
        <w:ind w:left="0"/>
        <w:contextualSpacing/>
        <w:jc w:val="both"/>
        <w:rPr>
          <w:rFonts w:ascii="Times New Roman" w:hAnsi="Times New Roman"/>
          <w:i/>
          <w:iCs/>
          <w:sz w:val="24"/>
          <w:szCs w:val="24"/>
          <w:shd w:val="clear" w:color="auto" w:fill="00FF00"/>
        </w:rPr>
      </w:pPr>
      <w:r w:rsidRPr="00B4178A">
        <w:rPr>
          <w:rFonts w:ascii="Times New Roman" w:hAnsi="Times New Roman"/>
          <w:i/>
          <w:iCs/>
          <w:sz w:val="24"/>
          <w:szCs w:val="24"/>
        </w:rPr>
        <w:t xml:space="preserve">„Adwokat rozpoczynający wykonywanie zawodu jest zwolniony z obowiązku szkoleniowego 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B4178A">
        <w:rPr>
          <w:rFonts w:ascii="Times New Roman" w:hAnsi="Times New Roman"/>
          <w:i/>
          <w:iCs/>
          <w:sz w:val="24"/>
          <w:szCs w:val="24"/>
        </w:rPr>
        <w:t>w roku, w którym uzyskał pozytywny wynik z egzaminu zawodowego”.</w:t>
      </w:r>
    </w:p>
    <w:p w:rsidR="00F813B5" w:rsidRDefault="00F813B5" w:rsidP="00F813B5">
      <w:pPr>
        <w:pStyle w:val="Akapitzlist1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3B5" w:rsidRPr="00B4178A" w:rsidRDefault="00F813B5" w:rsidP="00F813B5">
      <w:pPr>
        <w:pStyle w:val="Akapitzlist1"/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3B5">
        <w:rPr>
          <w:rFonts w:ascii="Times New Roman" w:hAnsi="Times New Roman"/>
          <w:sz w:val="24"/>
          <w:szCs w:val="24"/>
        </w:rPr>
        <w:lastRenderedPageBreak/>
        <w:t>§17 otrzymuje następujące brzmienie:</w:t>
      </w:r>
    </w:p>
    <w:p w:rsidR="00B4178A" w:rsidRPr="00F813B5" w:rsidRDefault="00B4178A" w:rsidP="00B4178A">
      <w:pPr>
        <w:pStyle w:val="Akapitzlist1"/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813B5" w:rsidRPr="00F813B5" w:rsidRDefault="00F813B5" w:rsidP="00B417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cs-CZ"/>
        </w:rPr>
      </w:pPr>
      <w:r w:rsidRPr="00F813B5">
        <w:rPr>
          <w:rFonts w:ascii="Times New Roman" w:hAnsi="Times New Roman"/>
          <w:i/>
          <w:sz w:val="24"/>
          <w:szCs w:val="24"/>
        </w:rPr>
        <w:t>„Udział w poszczególnych formach doskonalenia zawodowego odpowiada następującej liczbie punktów szkoleniowych:</w:t>
      </w:r>
    </w:p>
    <w:p w:rsidR="00F813B5" w:rsidRPr="00F813B5" w:rsidRDefault="00F813B5" w:rsidP="00F813B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cs-CZ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621"/>
        <w:gridCol w:w="1578"/>
      </w:tblGrid>
      <w:tr w:rsidR="00F813B5" w:rsidRPr="00F813B5" w:rsidTr="00F70B2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3B5" w:rsidRPr="00F813B5" w:rsidRDefault="00F813B5" w:rsidP="00F813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13B5">
              <w:rPr>
                <w:rFonts w:ascii="Times New Roman" w:hAnsi="Times New Roman"/>
                <w:b/>
                <w:sz w:val="24"/>
                <w:szCs w:val="24"/>
              </w:rPr>
              <w:t>Forma doskonalenia zawodowego</w:t>
            </w:r>
          </w:p>
          <w:p w:rsidR="00F813B5" w:rsidRPr="00F813B5" w:rsidRDefault="00F813B5" w:rsidP="00F813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3B5" w:rsidRPr="00F813B5" w:rsidRDefault="00F813B5" w:rsidP="00F813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13B5">
              <w:rPr>
                <w:rFonts w:ascii="Times New Roman" w:hAnsi="Times New Roman"/>
                <w:b/>
                <w:sz w:val="24"/>
                <w:szCs w:val="24"/>
              </w:rPr>
              <w:t>Liczba punktów</w:t>
            </w:r>
          </w:p>
        </w:tc>
      </w:tr>
      <w:tr w:rsidR="00F813B5" w:rsidRPr="00F813B5" w:rsidTr="00F70B2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3B5" w:rsidRPr="00F813B5" w:rsidRDefault="00F813B5" w:rsidP="00F813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13B5">
              <w:rPr>
                <w:rFonts w:ascii="Times New Roman" w:hAnsi="Times New Roman"/>
                <w:sz w:val="24"/>
                <w:szCs w:val="24"/>
              </w:rPr>
              <w:t xml:space="preserve">Uczestnictwo w formach określonych w § 4 pkt. a, b i c, nie mniej </w:t>
            </w:r>
          </w:p>
          <w:p w:rsidR="00F813B5" w:rsidRPr="00F813B5" w:rsidRDefault="00F813B5" w:rsidP="00B417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13B5">
              <w:rPr>
                <w:rFonts w:ascii="Times New Roman" w:hAnsi="Times New Roman"/>
                <w:sz w:val="24"/>
                <w:szCs w:val="24"/>
              </w:rPr>
              <w:t>niż jedna godzina, za każdą pełną godzinę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3B5" w:rsidRPr="00F813B5" w:rsidRDefault="00F813B5" w:rsidP="00F813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13B5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 punkt</w:t>
            </w:r>
          </w:p>
        </w:tc>
      </w:tr>
      <w:tr w:rsidR="00F813B5" w:rsidRPr="00F813B5" w:rsidTr="00F70B2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3B5" w:rsidRPr="00F813B5" w:rsidRDefault="00F813B5" w:rsidP="00F813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3B5">
              <w:rPr>
                <w:rFonts w:ascii="Times New Roman" w:hAnsi="Times New Roman"/>
                <w:sz w:val="24"/>
                <w:szCs w:val="24"/>
              </w:rPr>
              <w:t>Przygotowanie i opublikowanie opracowania, o którym mowa w § 4 pkt. c i § 9, o objętości do 20 stron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3B5" w:rsidRPr="00F813B5" w:rsidRDefault="00F813B5" w:rsidP="00F813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13B5">
              <w:rPr>
                <w:rFonts w:ascii="Times New Roman" w:hAnsi="Times New Roman"/>
                <w:b/>
                <w:sz w:val="24"/>
                <w:szCs w:val="24"/>
              </w:rPr>
              <w:t>6 punktów</w:t>
            </w:r>
          </w:p>
        </w:tc>
      </w:tr>
      <w:tr w:rsidR="00F813B5" w:rsidRPr="00F813B5" w:rsidTr="00F70B2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3B5" w:rsidRPr="00F813B5" w:rsidRDefault="00F813B5" w:rsidP="00F813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3B5">
              <w:rPr>
                <w:rFonts w:ascii="Times New Roman" w:hAnsi="Times New Roman"/>
                <w:sz w:val="24"/>
                <w:szCs w:val="24"/>
              </w:rPr>
              <w:t>Przygotowanie i opublikowanie opracowania, o którym mowa w § 4 pkt. c i §10, o objętości powyżej 20 stron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3B5" w:rsidRPr="00F813B5" w:rsidRDefault="00F813B5" w:rsidP="00F813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13B5">
              <w:rPr>
                <w:rFonts w:ascii="Times New Roman" w:hAnsi="Times New Roman"/>
                <w:b/>
                <w:sz w:val="24"/>
                <w:szCs w:val="24"/>
              </w:rPr>
              <w:t>12 punktów</w:t>
            </w:r>
          </w:p>
        </w:tc>
      </w:tr>
      <w:tr w:rsidR="00F813B5" w:rsidRPr="00F813B5" w:rsidTr="00F70B2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3B5" w:rsidRPr="00F813B5" w:rsidRDefault="00F813B5" w:rsidP="00F813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3B5">
              <w:rPr>
                <w:rFonts w:ascii="Times New Roman" w:hAnsi="Times New Roman"/>
                <w:sz w:val="24"/>
                <w:szCs w:val="24"/>
              </w:rPr>
              <w:t>Przygotowanie i przeprowadzenie wystąpienia indywidualnego</w:t>
            </w:r>
            <w:r w:rsidR="00B4178A">
              <w:rPr>
                <w:rFonts w:ascii="Times New Roman" w:hAnsi="Times New Roman"/>
                <w:sz w:val="24"/>
                <w:szCs w:val="24"/>
              </w:rPr>
              <w:t xml:space="preserve"> bądź w ramach panelu dyskusyjnego</w:t>
            </w:r>
            <w:r w:rsidRPr="00F813B5">
              <w:rPr>
                <w:rFonts w:ascii="Times New Roman" w:hAnsi="Times New Roman"/>
                <w:sz w:val="24"/>
                <w:szCs w:val="24"/>
              </w:rPr>
              <w:t>, nie krótszego niż 1 godzina, skierowanego do osób mających wykształcenie prawnicze lub studentów prawa, za każdą pełną godzinę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3B5" w:rsidRPr="00F813B5" w:rsidRDefault="00F813B5" w:rsidP="00F813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78A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F813B5">
              <w:rPr>
                <w:rFonts w:ascii="Times New Roman" w:hAnsi="Times New Roman"/>
                <w:b/>
                <w:sz w:val="24"/>
                <w:szCs w:val="24"/>
              </w:rPr>
              <w:t>punkty</w:t>
            </w:r>
          </w:p>
        </w:tc>
      </w:tr>
      <w:tr w:rsidR="00F813B5" w:rsidRPr="00F813B5" w:rsidTr="00F70B2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3B5" w:rsidRPr="00F813B5" w:rsidRDefault="00F813B5" w:rsidP="00F813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3B5">
              <w:rPr>
                <w:rFonts w:ascii="Times New Roman" w:hAnsi="Times New Roman"/>
                <w:sz w:val="24"/>
                <w:szCs w:val="24"/>
              </w:rPr>
              <w:t>Przygotowanie i przeprowadzenie wystąpienia</w:t>
            </w:r>
            <w:r w:rsidR="00746698" w:rsidRPr="00F813B5">
              <w:rPr>
                <w:rFonts w:ascii="Times New Roman" w:hAnsi="Times New Roman"/>
                <w:sz w:val="24"/>
                <w:szCs w:val="24"/>
              </w:rPr>
              <w:t xml:space="preserve"> indywidualnego</w:t>
            </w:r>
            <w:r w:rsidR="00B4178A">
              <w:rPr>
                <w:rFonts w:ascii="Times New Roman" w:hAnsi="Times New Roman"/>
                <w:sz w:val="24"/>
                <w:szCs w:val="24"/>
              </w:rPr>
              <w:t xml:space="preserve"> bądź w ramach panelu dyskusyjnego</w:t>
            </w:r>
            <w:r w:rsidRPr="00F813B5">
              <w:rPr>
                <w:rFonts w:ascii="Times New Roman" w:hAnsi="Times New Roman"/>
                <w:sz w:val="24"/>
                <w:szCs w:val="24"/>
              </w:rPr>
              <w:t>, nie krótszego niż 1 godzina, skierowanego do osób nie mających wykształcenia prawniczego, za każdą pełną godzinę, bądź udział w panelu dyskusyjnym w ww. zakresie nie krótszym niż 1 godzina, za każdą pełną godzinę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3B5" w:rsidRPr="00F813B5" w:rsidRDefault="00F813B5" w:rsidP="00F813B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178A">
              <w:rPr>
                <w:rFonts w:ascii="Times New Roman" w:hAnsi="Times New Roman"/>
                <w:b/>
                <w:sz w:val="24"/>
                <w:szCs w:val="24"/>
              </w:rPr>
              <w:t>2 p</w:t>
            </w:r>
            <w:r w:rsidRPr="00F813B5">
              <w:rPr>
                <w:rFonts w:ascii="Times New Roman" w:hAnsi="Times New Roman"/>
                <w:b/>
                <w:sz w:val="24"/>
                <w:szCs w:val="24"/>
              </w:rPr>
              <w:t>unkt</w:t>
            </w:r>
          </w:p>
        </w:tc>
      </w:tr>
    </w:tbl>
    <w:p w:rsidR="00F813B5" w:rsidRPr="00F813B5" w:rsidRDefault="00F813B5" w:rsidP="00F813B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cs-CZ"/>
        </w:rPr>
      </w:pPr>
    </w:p>
    <w:p w:rsidR="00F813B5" w:rsidRPr="00F813B5" w:rsidRDefault="00F813B5" w:rsidP="00F813B5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3B5">
        <w:rPr>
          <w:rFonts w:ascii="Times New Roman" w:eastAsia="MS Mincho" w:hAnsi="Times New Roman"/>
          <w:sz w:val="24"/>
          <w:szCs w:val="24"/>
        </w:rPr>
        <w:t>§ 2. W pozostałym zakresie Uchwała nr 57/2011 pozostaje bez zmian</w:t>
      </w:r>
      <w:r w:rsidR="00B4178A">
        <w:rPr>
          <w:rFonts w:ascii="Times New Roman" w:eastAsia="MS Mincho" w:hAnsi="Times New Roman"/>
          <w:sz w:val="24"/>
          <w:szCs w:val="24"/>
        </w:rPr>
        <w:t>.</w:t>
      </w:r>
    </w:p>
    <w:p w:rsidR="00F813B5" w:rsidRPr="00F813B5" w:rsidRDefault="00F813B5" w:rsidP="00F813B5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3B5" w:rsidRPr="00F813B5" w:rsidRDefault="00F813B5" w:rsidP="00F813B5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3B5">
        <w:rPr>
          <w:rFonts w:ascii="Times New Roman" w:eastAsia="MS Mincho" w:hAnsi="Times New Roman"/>
          <w:sz w:val="24"/>
          <w:szCs w:val="24"/>
        </w:rPr>
        <w:t>§3.</w:t>
      </w:r>
      <w:r w:rsidR="00B4178A">
        <w:rPr>
          <w:rFonts w:ascii="Times New Roman" w:eastAsia="MS Mincho" w:hAnsi="Times New Roman"/>
          <w:sz w:val="24"/>
          <w:szCs w:val="24"/>
        </w:rPr>
        <w:t xml:space="preserve"> </w:t>
      </w:r>
      <w:r w:rsidRPr="00F813B5">
        <w:rPr>
          <w:rFonts w:ascii="Times New Roman" w:eastAsia="MS Mincho" w:hAnsi="Times New Roman"/>
          <w:sz w:val="24"/>
          <w:szCs w:val="24"/>
        </w:rPr>
        <w:t>Uchwała niniejsza wchodzi w życie z dniem jej podjęcia.</w:t>
      </w:r>
    </w:p>
    <w:p w:rsidR="00F813B5" w:rsidRPr="00F813B5" w:rsidRDefault="00F813B5" w:rsidP="00F813B5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3B5" w:rsidRPr="00F813B5" w:rsidRDefault="00F813B5" w:rsidP="00F813B5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3B5">
        <w:rPr>
          <w:rFonts w:ascii="Times New Roman" w:eastAsia="MS Mincho" w:hAnsi="Times New Roman"/>
          <w:sz w:val="24"/>
          <w:szCs w:val="24"/>
        </w:rPr>
        <w:t>§4. Uchwała podlega ogłoszeniu w Piśmie Adwokatury Polskiej „Palestra” oraz na stronach</w:t>
      </w:r>
    </w:p>
    <w:p w:rsidR="00F813B5" w:rsidRDefault="00F813B5" w:rsidP="00F813B5">
      <w:pPr>
        <w:pStyle w:val="Akapitzlist1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813B5">
        <w:rPr>
          <w:rFonts w:ascii="Times New Roman" w:hAnsi="Times New Roman"/>
          <w:sz w:val="24"/>
          <w:szCs w:val="24"/>
        </w:rPr>
        <w:t>internetowych Naczelnej Rady Adwokackiej.</w:t>
      </w:r>
    </w:p>
    <w:p w:rsidR="00D7401E" w:rsidRDefault="00D7401E" w:rsidP="00F813B5">
      <w:pPr>
        <w:pStyle w:val="Akapitzlist1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90C18" w:rsidRDefault="00D7401E" w:rsidP="00B4178A">
      <w:pPr>
        <w:pStyle w:val="Standard"/>
        <w:spacing w:line="276" w:lineRule="auto"/>
        <w:jc w:val="both"/>
        <w:textAlignment w:val="auto"/>
        <w:rPr>
          <w:rFonts w:cs="Times New Roman"/>
          <w:color w:val="000000"/>
        </w:rPr>
      </w:pPr>
      <w:r w:rsidRPr="00B4178A">
        <w:rPr>
          <w:rFonts w:eastAsia="MS Mincho"/>
        </w:rPr>
        <w:t xml:space="preserve">§5 </w:t>
      </w:r>
      <w:r w:rsidRPr="00B4178A">
        <w:rPr>
          <w:rFonts w:cs="Times New Roman"/>
          <w:color w:val="000000"/>
        </w:rPr>
        <w:t>Naczelna Rada Adwokacka upoważnia Prezydium NRA do obwieszczenia tekstu jednolitego Regulaminu „O doskonaleniu zawodowym adwokatów”, uwzględniającego zmiany wprowadzone niniejszą uchwałą.</w:t>
      </w:r>
    </w:p>
    <w:p w:rsidR="00A474F7" w:rsidRDefault="00A474F7" w:rsidP="00B4178A">
      <w:pPr>
        <w:pStyle w:val="Standard"/>
        <w:spacing w:line="276" w:lineRule="auto"/>
        <w:jc w:val="both"/>
        <w:textAlignment w:val="auto"/>
        <w:rPr>
          <w:rFonts w:cs="Times New Roman"/>
          <w:color w:val="000000"/>
        </w:rPr>
      </w:pPr>
    </w:p>
    <w:p w:rsidR="00A474F7" w:rsidRDefault="00A474F7" w:rsidP="00A474F7">
      <w:pPr>
        <w:ind w:left="4536"/>
        <w:contextualSpacing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Sekretarz</w:t>
      </w:r>
    </w:p>
    <w:p w:rsidR="00A474F7" w:rsidRDefault="00A474F7" w:rsidP="00A474F7">
      <w:pPr>
        <w:ind w:left="4536"/>
        <w:contextualSpacing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Naczelnej Rady Adwokackiej</w:t>
      </w:r>
    </w:p>
    <w:p w:rsidR="00A474F7" w:rsidRDefault="00A474F7" w:rsidP="00A474F7">
      <w:pPr>
        <w:ind w:left="4536"/>
        <w:contextualSpacing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(Rafał Dębowski)</w:t>
      </w:r>
    </w:p>
    <w:p w:rsidR="00A474F7" w:rsidRDefault="00A474F7" w:rsidP="00A474F7">
      <w:pPr>
        <w:ind w:left="4536"/>
        <w:contextualSpacing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Adw. Rafał Dębowski</w:t>
      </w:r>
    </w:p>
    <w:p w:rsidR="00A474F7" w:rsidRPr="00F813B5" w:rsidRDefault="00A474F7" w:rsidP="00B4178A">
      <w:pPr>
        <w:pStyle w:val="Standard"/>
        <w:spacing w:line="276" w:lineRule="auto"/>
        <w:jc w:val="both"/>
        <w:textAlignment w:val="auto"/>
      </w:pPr>
    </w:p>
    <w:sectPr w:rsidR="00A474F7" w:rsidRPr="00F813B5" w:rsidSect="002A38F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694" w:rsidRDefault="002C1694" w:rsidP="001A53F4">
      <w:pPr>
        <w:spacing w:after="0" w:line="240" w:lineRule="auto"/>
      </w:pPr>
      <w:r>
        <w:separator/>
      </w:r>
    </w:p>
  </w:endnote>
  <w:endnote w:type="continuationSeparator" w:id="0">
    <w:p w:rsidR="002C1694" w:rsidRDefault="002C1694" w:rsidP="001A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OldStyleCEATT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OldStyleCEA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B" w:rsidRDefault="001A53F4" w:rsidP="00A80EFB">
    <w:pPr>
      <w:pStyle w:val="Stopka"/>
      <w:jc w:val="right"/>
    </w:pPr>
    <w: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7A" w:rsidRPr="00AE407A" w:rsidRDefault="00AE407A" w:rsidP="00AE407A">
    <w:pPr>
      <w:pStyle w:val="Stopka"/>
      <w:jc w:val="right"/>
      <w:rPr>
        <w:lang w:val="pl-PL"/>
      </w:rPr>
    </w:pPr>
    <w:r>
      <w:rPr>
        <w:lang w:val="pl-PL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694" w:rsidRDefault="002C1694" w:rsidP="001A53F4">
      <w:pPr>
        <w:spacing w:after="0" w:line="240" w:lineRule="auto"/>
      </w:pPr>
      <w:r>
        <w:separator/>
      </w:r>
    </w:p>
  </w:footnote>
  <w:footnote w:type="continuationSeparator" w:id="0">
    <w:p w:rsidR="002C1694" w:rsidRDefault="002C1694" w:rsidP="001A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10" w:rsidRDefault="00E42A10" w:rsidP="00E42A10">
    <w:pPr>
      <w:autoSpaceDE w:val="0"/>
      <w:adjustRightInd w:val="0"/>
      <w:contextualSpacing/>
      <w:jc w:val="center"/>
      <w:rPr>
        <w:rFonts w:ascii="Goudy Old Style" w:hAnsi="Goudy Old Style" w:cs="GoudyOldStyleCEATT-Bold"/>
        <w:b/>
        <w:bCs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678227</wp:posOffset>
          </wp:positionH>
          <wp:positionV relativeFrom="paragraph">
            <wp:posOffset>-88900</wp:posOffset>
          </wp:positionV>
          <wp:extent cx="714375" cy="7905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oudy Old Style" w:hAnsi="Goudy Old Style" w:cs="GoudyOldStyleCEATT-Bold"/>
        <w:b/>
        <w:bCs/>
        <w:sz w:val="30"/>
        <w:szCs w:val="30"/>
      </w:rPr>
      <w:t>NACZELNA RADA ADWOKACKA</w:t>
    </w:r>
  </w:p>
  <w:p w:rsidR="00E42A10" w:rsidRDefault="00E42A10" w:rsidP="00E42A10">
    <w:pPr>
      <w:autoSpaceDE w:val="0"/>
      <w:adjustRightInd w:val="0"/>
      <w:contextualSpacing/>
      <w:jc w:val="center"/>
      <w:rPr>
        <w:rFonts w:ascii="Goudy Old Style" w:hAnsi="Goudy Old Style" w:cs="GoudyOldStyleCEATT"/>
      </w:rPr>
    </w:pPr>
    <w:r>
      <w:rPr>
        <w:rFonts w:ascii="Goudy Old Style" w:hAnsi="Goudy Old Style" w:cs="GoudyOldStyleCEATT"/>
      </w:rPr>
      <w:t xml:space="preserve">ul. </w:t>
    </w:r>
    <w:r>
      <w:rPr>
        <w:rFonts w:ascii="GoudyOldStyleCEATT" w:hAnsi="GoudyOldStyleCEATT" w:cs="GoudyOldStyleCEATT"/>
      </w:rPr>
      <w:t>Ś</w:t>
    </w:r>
    <w:r>
      <w:rPr>
        <w:rFonts w:ascii="Goudy Old Style" w:hAnsi="Goudy Old Style" w:cs="GoudyOldStyleCEATT"/>
      </w:rPr>
      <w:t>wi</w:t>
    </w:r>
    <w:r>
      <w:rPr>
        <w:rFonts w:ascii="GoudyOldStyleCEATT" w:hAnsi="GoudyOldStyleCEATT" w:cs="GoudyOldStyleCEATT"/>
      </w:rPr>
      <w:t>ę</w:t>
    </w:r>
    <w:r>
      <w:rPr>
        <w:rFonts w:ascii="Goudy Old Style" w:hAnsi="Goudy Old Style" w:cs="GoudyOldStyleCEATT"/>
      </w:rPr>
      <w:t>tojerska 16, 00-202 Warszawa</w:t>
    </w:r>
  </w:p>
  <w:p w:rsidR="00E42A10" w:rsidRDefault="00E42A10" w:rsidP="00E42A10">
    <w:pPr>
      <w:autoSpaceDE w:val="0"/>
      <w:adjustRightInd w:val="0"/>
      <w:contextualSpacing/>
      <w:jc w:val="center"/>
      <w:rPr>
        <w:rFonts w:ascii="Goudy Old Style" w:hAnsi="Goudy Old Style" w:cs="GoudyOldStyleCEATT"/>
        <w:sz w:val="20"/>
        <w:lang w:val="en-US"/>
      </w:rPr>
    </w:pPr>
    <w:r>
      <w:rPr>
        <w:rFonts w:ascii="Goudy Old Style" w:hAnsi="Goudy Old Style" w:cs="GoudyOldStyleCEATT"/>
        <w:sz w:val="20"/>
        <w:lang w:val="en-US"/>
      </w:rPr>
      <w:t>tel. +48 22 505 25 00, + 48 22 505 25 01, fax +48 22 505 25 08</w:t>
    </w:r>
  </w:p>
  <w:p w:rsidR="00E42A10" w:rsidRDefault="00E42A10" w:rsidP="00E42A10">
    <w:pPr>
      <w:autoSpaceDE w:val="0"/>
      <w:adjustRightInd w:val="0"/>
      <w:contextualSpacing/>
      <w:jc w:val="center"/>
      <w:rPr>
        <w:rFonts w:ascii="Goudy Old Style" w:hAnsi="Goudy Old Style" w:cs="GoudyOldStyleCEATT-Bold"/>
        <w:sz w:val="20"/>
        <w:lang w:val="en-US"/>
      </w:rPr>
    </w:pPr>
    <w:r>
      <w:rPr>
        <w:rFonts w:ascii="Goudy Old Style" w:hAnsi="Goudy Old Style" w:cs="GoudyOldStyleCEATT"/>
        <w:sz w:val="20"/>
        <w:lang w:val="en-US"/>
      </w:rPr>
      <w:t>e-mail: nra@nra.pl   www.adwokatura.pl</w:t>
    </w:r>
  </w:p>
  <w:p w:rsidR="00E42A10" w:rsidRDefault="00E42A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(%1)"/>
      <w:lvlJc w:val="left"/>
      <w:pPr>
        <w:tabs>
          <w:tab w:val="num" w:pos="0"/>
        </w:tabs>
        <w:ind w:left="800" w:hanging="440"/>
      </w:pPr>
      <w:rPr>
        <w:rFonts w:ascii="Helvetica" w:hAnsi="Helvetica" w:cs="Helvetica" w:hint="default"/>
        <w:i/>
        <w:sz w:val="24"/>
        <w:szCs w:val="24"/>
      </w:rPr>
    </w:lvl>
  </w:abstractNum>
  <w:abstractNum w:abstractNumId="1">
    <w:nsid w:val="00000002"/>
    <w:multiLevelType w:val="singleLevel"/>
    <w:tmpl w:val="7376E8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hint="default"/>
        <w:i w:val="0"/>
        <w:iCs/>
        <w:sz w:val="24"/>
        <w:szCs w:val="24"/>
      </w:rPr>
    </w:lvl>
  </w:abstractNum>
  <w:abstractNum w:abstractNumId="2">
    <w:nsid w:val="13E14571"/>
    <w:multiLevelType w:val="hybridMultilevel"/>
    <w:tmpl w:val="F2C2A1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A53F4"/>
    <w:rsid w:val="000467AB"/>
    <w:rsid w:val="000B18B7"/>
    <w:rsid w:val="001A53F4"/>
    <w:rsid w:val="001E3439"/>
    <w:rsid w:val="002A3AD3"/>
    <w:rsid w:val="002C1694"/>
    <w:rsid w:val="003F30C4"/>
    <w:rsid w:val="003F4683"/>
    <w:rsid w:val="005177DD"/>
    <w:rsid w:val="005F7028"/>
    <w:rsid w:val="00746698"/>
    <w:rsid w:val="0085715D"/>
    <w:rsid w:val="00875A82"/>
    <w:rsid w:val="00A36696"/>
    <w:rsid w:val="00A44CD5"/>
    <w:rsid w:val="00A474F7"/>
    <w:rsid w:val="00A77AAC"/>
    <w:rsid w:val="00AE407A"/>
    <w:rsid w:val="00B4178A"/>
    <w:rsid w:val="00B602BA"/>
    <w:rsid w:val="00C1411D"/>
    <w:rsid w:val="00C54E25"/>
    <w:rsid w:val="00D45337"/>
    <w:rsid w:val="00D7401E"/>
    <w:rsid w:val="00E42A10"/>
    <w:rsid w:val="00F76BE7"/>
    <w:rsid w:val="00F813B5"/>
    <w:rsid w:val="00F9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3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53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1A53F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/>
    </w:rPr>
  </w:style>
  <w:style w:type="character" w:customStyle="1" w:styleId="TytuZnak">
    <w:name w:val="Tytuł Znak"/>
    <w:basedOn w:val="Domylnaczcionkaakapitu"/>
    <w:link w:val="Tytu"/>
    <w:rsid w:val="001A53F4"/>
    <w:rPr>
      <w:rFonts w:ascii="Times New Roman" w:eastAsia="Times New Roman" w:hAnsi="Times New Roman" w:cs="Times New Roman"/>
      <w:b/>
      <w:sz w:val="32"/>
      <w:szCs w:val="20"/>
      <w:lang/>
    </w:rPr>
  </w:style>
  <w:style w:type="paragraph" w:styleId="Nagwek">
    <w:name w:val="header"/>
    <w:basedOn w:val="Normalny"/>
    <w:link w:val="NagwekZnak"/>
    <w:uiPriority w:val="99"/>
    <w:unhideWhenUsed/>
    <w:rsid w:val="001A53F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1A53F4"/>
    <w:rPr>
      <w:rFonts w:ascii="Calibri" w:eastAsia="Calibri" w:hAnsi="Calibri" w:cs="Times New Roman"/>
      <w:lang/>
    </w:rPr>
  </w:style>
  <w:style w:type="paragraph" w:styleId="Stopka">
    <w:name w:val="footer"/>
    <w:basedOn w:val="Normalny"/>
    <w:link w:val="StopkaZnak"/>
    <w:uiPriority w:val="99"/>
    <w:unhideWhenUsed/>
    <w:rsid w:val="001A53F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1A53F4"/>
    <w:rPr>
      <w:rFonts w:ascii="Calibri" w:eastAsia="Calibri" w:hAnsi="Calibri" w:cs="Times New Roman"/>
      <w:lang/>
    </w:rPr>
  </w:style>
  <w:style w:type="paragraph" w:styleId="Bezodstpw">
    <w:name w:val="No Spacing"/>
    <w:uiPriority w:val="1"/>
    <w:qFormat/>
    <w:rsid w:val="00A366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customStyle="1" w:styleId="Akapitzlist1">
    <w:name w:val="Akapit z listą1"/>
    <w:basedOn w:val="Normalny"/>
    <w:rsid w:val="00F813B5"/>
    <w:pPr>
      <w:suppressAutoHyphens/>
      <w:spacing w:after="200" w:line="276" w:lineRule="auto"/>
      <w:ind w:left="720"/>
    </w:pPr>
    <w:rPr>
      <w:rFonts w:eastAsia="MS Mincho"/>
      <w:lang w:eastAsia="ar-SA"/>
    </w:rPr>
  </w:style>
  <w:style w:type="character" w:styleId="Uwydatnienie">
    <w:name w:val="Emphasis"/>
    <w:qFormat/>
    <w:rsid w:val="00F813B5"/>
    <w:rPr>
      <w:i/>
      <w:iCs/>
    </w:rPr>
  </w:style>
  <w:style w:type="paragraph" w:customStyle="1" w:styleId="Standard">
    <w:name w:val="Standard"/>
    <w:rsid w:val="00D740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Tkacz</dc:creator>
  <cp:lastModifiedBy>agnieszka.przybylek</cp:lastModifiedBy>
  <cp:revision>2</cp:revision>
  <cp:lastPrinted>2020-01-21T09:55:00Z</cp:lastPrinted>
  <dcterms:created xsi:type="dcterms:W3CDTF">2020-03-10T14:45:00Z</dcterms:created>
  <dcterms:modified xsi:type="dcterms:W3CDTF">2020-03-10T14:45:00Z</dcterms:modified>
</cp:coreProperties>
</file>