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4B" w:rsidRPr="000A0F4B" w:rsidRDefault="000A0F4B" w:rsidP="00020C36">
      <w:pPr>
        <w:keepNext/>
        <w:spacing w:line="276" w:lineRule="auto"/>
        <w:ind w:left="70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bookmarkStart w:id="0" w:name="_GoBack"/>
      <w:bookmarkEnd w:id="0"/>
      <w:r w:rsidRPr="000A0F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UCHWAŁA NR </w:t>
      </w:r>
      <w:r w:rsidR="00020C36">
        <w:rPr>
          <w:rFonts w:ascii="Times New Roman" w:eastAsia="Times New Roman" w:hAnsi="Times New Roman"/>
          <w:b/>
          <w:sz w:val="24"/>
          <w:szCs w:val="24"/>
          <w:lang w:eastAsia="x-none"/>
        </w:rPr>
        <w:t>602/2020</w:t>
      </w:r>
    </w:p>
    <w:p w:rsidR="000A0F4B" w:rsidRPr="000A0F4B" w:rsidRDefault="000A0F4B" w:rsidP="00020C36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0F4B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Okręgowej Rady Adwokackiej w Warszawie</w:t>
      </w:r>
    </w:p>
    <w:p w:rsidR="000A0F4B" w:rsidRPr="000A0F4B" w:rsidRDefault="000A0F4B" w:rsidP="00020C36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0A0F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ab/>
        <w:t>z dnia</w:t>
      </w:r>
      <w:r w:rsidR="004A29C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020C36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8 stycznia 2020 </w:t>
      </w:r>
      <w:r w:rsidRPr="000A0F4B">
        <w:rPr>
          <w:rFonts w:ascii="Times New Roman" w:eastAsia="Times New Roman" w:hAnsi="Times New Roman"/>
          <w:b/>
          <w:sz w:val="24"/>
          <w:szCs w:val="24"/>
          <w:lang w:eastAsia="x-none"/>
        </w:rPr>
        <w:t>r.</w:t>
      </w:r>
    </w:p>
    <w:p w:rsidR="000A0F4B" w:rsidRPr="000A0F4B" w:rsidRDefault="000A0F4B" w:rsidP="00020C36">
      <w:pPr>
        <w:spacing w:line="276" w:lineRule="auto"/>
        <w:jc w:val="lef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A0F4B" w:rsidRPr="000A0F4B" w:rsidRDefault="000A0F4B" w:rsidP="00020C36">
      <w:pPr>
        <w:spacing w:line="276" w:lineRule="auto"/>
        <w:jc w:val="lef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0A0F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Okręgowa Rada Adwokacka w Warszawie</w:t>
      </w:r>
    </w:p>
    <w:p w:rsidR="000A0F4B" w:rsidRDefault="000A0F4B" w:rsidP="00020C36">
      <w:pPr>
        <w:spacing w:line="276" w:lineRule="auto"/>
        <w:jc w:val="lef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A0F4B">
        <w:rPr>
          <w:rFonts w:ascii="Times New Roman" w:eastAsia="Times New Roman" w:hAnsi="Times New Roman"/>
          <w:i/>
          <w:sz w:val="24"/>
          <w:szCs w:val="24"/>
          <w:lang w:eastAsia="pl-PL"/>
        </w:rPr>
        <w:t>w składzie:</w:t>
      </w:r>
    </w:p>
    <w:p w:rsidR="00020C36" w:rsidRDefault="00020C36" w:rsidP="00020C36">
      <w:pPr>
        <w:spacing w:line="276" w:lineRule="auto"/>
        <w:jc w:val="lef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Mikołaj Pietrzak – Dziekan </w:t>
      </w: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Zbigniew Banaszczyk </w:t>
      </w:r>
    </w:p>
    <w:p w:rsidR="00020C36" w:rsidRPr="00EA0793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Michał Bieniak </w:t>
      </w: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Anna Czepkowska-Rutkowska – Sekretarz </w:t>
      </w: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adw. Michał Fertak</w:t>
      </w: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 w:rsidRPr="00EA0793">
        <w:rPr>
          <w:rFonts w:ascii="Times New Roman" w:hAnsi="Times New Roman"/>
          <w:color w:val="000000" w:themeColor="text1"/>
          <w:sz w:val="24"/>
          <w:szCs w:val="24"/>
        </w:rPr>
        <w:t xml:space="preserve">adw. Jakub Jacyna – Skarbnik </w:t>
      </w: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Aleksander Krysztofowicz – Zastępca Sekretarza </w:t>
      </w: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Andrzej Orliński – Wicedziekan </w:t>
      </w: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adw. Agata Rewerska</w:t>
      </w:r>
    </w:p>
    <w:p w:rsidR="00020C36" w:rsidRPr="00EA0793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adw. Kamil Szmid</w:t>
      </w: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 w:rsidRPr="00EA0793">
        <w:rPr>
          <w:rFonts w:ascii="Times New Roman" w:hAnsi="Times New Roman"/>
          <w:color w:val="000000" w:themeColor="text1"/>
          <w:sz w:val="24"/>
          <w:szCs w:val="24"/>
        </w:rPr>
        <w:t>adw. Michał Szpakowski</w:t>
      </w:r>
    </w:p>
    <w:p w:rsidR="00020C36" w:rsidRDefault="00020C36" w:rsidP="00020C36">
      <w:pPr>
        <w:pStyle w:val="Akapitzlist"/>
        <w:numPr>
          <w:ilvl w:val="0"/>
          <w:numId w:val="10"/>
        </w:numPr>
        <w:autoSpaceDN w:val="0"/>
        <w:spacing w:after="200" w:line="276" w:lineRule="auto"/>
        <w:ind w:left="426" w:hanging="4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adw. Maciej Ślusarek</w:t>
      </w:r>
    </w:p>
    <w:p w:rsidR="00297250" w:rsidRDefault="004A29CC" w:rsidP="00020C36">
      <w:pPr>
        <w:spacing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0"/>
          <w:lang w:eastAsia="hi-IN" w:bidi="hi-IN"/>
        </w:rPr>
        <w:t xml:space="preserve">na posiedzeniu w dniu </w:t>
      </w:r>
      <w:r w:rsidR="00861A01">
        <w:rPr>
          <w:rFonts w:ascii="Times New Roman" w:eastAsia="SimSun" w:hAnsi="Times New Roman" w:cs="Mangal"/>
          <w:b/>
          <w:kern w:val="1"/>
          <w:sz w:val="24"/>
          <w:szCs w:val="20"/>
          <w:lang w:eastAsia="hi-IN" w:bidi="hi-IN"/>
        </w:rPr>
        <w:t xml:space="preserve">8 stycznia </w:t>
      </w:r>
      <w:r w:rsidRPr="00104090">
        <w:rPr>
          <w:rFonts w:ascii="Times New Roman" w:eastAsia="SimSun" w:hAnsi="Times New Roman" w:cs="Mangal"/>
          <w:b/>
          <w:kern w:val="1"/>
          <w:sz w:val="24"/>
          <w:szCs w:val="20"/>
          <w:lang w:eastAsia="hi-IN" w:bidi="hi-IN"/>
        </w:rPr>
        <w:t>20</w:t>
      </w:r>
      <w:r w:rsidR="00861A01">
        <w:rPr>
          <w:rFonts w:ascii="Times New Roman" w:eastAsia="SimSun" w:hAnsi="Times New Roman" w:cs="Mangal"/>
          <w:b/>
          <w:kern w:val="1"/>
          <w:sz w:val="24"/>
          <w:szCs w:val="20"/>
          <w:lang w:eastAsia="hi-IN" w:bidi="hi-IN"/>
        </w:rPr>
        <w:t>20</w:t>
      </w:r>
      <w:r w:rsidRPr="00104090">
        <w:rPr>
          <w:rFonts w:ascii="Times New Roman" w:eastAsia="SimSun" w:hAnsi="Times New Roman" w:cs="Mangal"/>
          <w:b/>
          <w:kern w:val="1"/>
          <w:sz w:val="24"/>
          <w:szCs w:val="20"/>
          <w:lang w:eastAsia="hi-IN" w:bidi="hi-IN"/>
        </w:rPr>
        <w:t xml:space="preserve"> roku, </w:t>
      </w:r>
      <w:r w:rsidRPr="001040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 podstawie art. 44 ust. 1 oraz art. 45 </w:t>
      </w:r>
      <w:r w:rsidR="00416CF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ust. 1 </w:t>
      </w:r>
      <w:r w:rsidRPr="001040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ustawy z dnia 26 maja 1982 r. – Prawo o adwokaturze (Dz. U. z 2019 r. poz. 1513, ze zm.)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</w:t>
      </w:r>
    </w:p>
    <w:p w:rsidR="00020C36" w:rsidRDefault="00020C36" w:rsidP="00020C36">
      <w:pPr>
        <w:spacing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20C36" w:rsidRDefault="00020C36" w:rsidP="00020C36">
      <w:pPr>
        <w:spacing w:before="120" w:line="276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rFonts w:ascii="Times New Roman" w:hAnsi="Times New Roman"/>
          <w:b/>
          <w:spacing w:val="50"/>
          <w:sz w:val="24"/>
          <w:szCs w:val="24"/>
        </w:rPr>
        <w:t>podjęła</w:t>
      </w:r>
      <w:r w:rsidR="00416CF6" w:rsidRPr="00416CF6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="00416CF6">
        <w:rPr>
          <w:rFonts w:ascii="Times New Roman" w:hAnsi="Times New Roman"/>
          <w:b/>
          <w:spacing w:val="50"/>
          <w:sz w:val="24"/>
          <w:szCs w:val="24"/>
        </w:rPr>
        <w:t>przez aklamację</w:t>
      </w:r>
      <w:r>
        <w:rPr>
          <w:rFonts w:ascii="Times New Roman" w:hAnsi="Times New Roman"/>
          <w:b/>
          <w:spacing w:val="50"/>
          <w:sz w:val="24"/>
          <w:szCs w:val="24"/>
        </w:rPr>
        <w:t xml:space="preserve"> następującą uchwałę:</w:t>
      </w:r>
    </w:p>
    <w:p w:rsidR="00020C36" w:rsidRDefault="00020C36" w:rsidP="00020C36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:rsidR="00020C36" w:rsidRPr="00020C36" w:rsidRDefault="00020C36" w:rsidP="00020C36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020C36">
        <w:rPr>
          <w:rFonts w:ascii="Times New Roman" w:hAnsi="Times New Roman"/>
          <w:sz w:val="24"/>
          <w:szCs w:val="24"/>
        </w:rPr>
        <w:t>Okręgowa Rada Adwokacka w Warszawie wyraża niepokój trwającymi pracami legislacyjnymi nad projektem ustawy z dnia 20 grudnia 2019 r. – Prawo o ustroju sądów powszechnych, ustawy o Sądzie Najwyższym oraz niektóryc</w:t>
      </w:r>
      <w:r>
        <w:rPr>
          <w:rFonts w:ascii="Times New Roman" w:hAnsi="Times New Roman"/>
          <w:sz w:val="24"/>
          <w:szCs w:val="24"/>
        </w:rPr>
        <w:t>h innych ustaw (Druk Sejmowy nr </w:t>
      </w:r>
      <w:r w:rsidRPr="00020C36">
        <w:rPr>
          <w:rFonts w:ascii="Times New Roman" w:hAnsi="Times New Roman"/>
          <w:sz w:val="24"/>
          <w:szCs w:val="24"/>
        </w:rPr>
        <w:t>69), której uchwalenie stanowiłoby poważne ograniczenie</w:t>
      </w:r>
      <w:r>
        <w:rPr>
          <w:rFonts w:ascii="Times New Roman" w:hAnsi="Times New Roman"/>
          <w:sz w:val="24"/>
          <w:szCs w:val="24"/>
        </w:rPr>
        <w:t xml:space="preserve"> niezależności sądownictwa, a w </w:t>
      </w:r>
      <w:r w:rsidRPr="00020C36">
        <w:rPr>
          <w:rFonts w:ascii="Times New Roman" w:hAnsi="Times New Roman"/>
          <w:sz w:val="24"/>
          <w:szCs w:val="24"/>
        </w:rPr>
        <w:t>konsekwencji godziłoby w prawa i wolności w Polsce.</w:t>
      </w:r>
    </w:p>
    <w:p w:rsidR="00020C36" w:rsidRPr="00020C36" w:rsidRDefault="00020C36" w:rsidP="00020C36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020C36">
        <w:rPr>
          <w:rFonts w:ascii="Times New Roman" w:hAnsi="Times New Roman"/>
          <w:sz w:val="24"/>
          <w:szCs w:val="24"/>
        </w:rPr>
        <w:t>Okręgowa Rada Adwokacka w Warszawie wzywa do zaniechania dalszych prac legislacyjnych nad projektem ustawy, rozbieżnym z podstaw</w:t>
      </w:r>
      <w:r>
        <w:rPr>
          <w:rFonts w:ascii="Times New Roman" w:hAnsi="Times New Roman"/>
          <w:sz w:val="24"/>
          <w:szCs w:val="24"/>
        </w:rPr>
        <w:t>owymi zasadami obowiązującymi w </w:t>
      </w:r>
      <w:r w:rsidRPr="00020C36">
        <w:rPr>
          <w:rFonts w:ascii="Times New Roman" w:hAnsi="Times New Roman"/>
          <w:sz w:val="24"/>
          <w:szCs w:val="24"/>
        </w:rPr>
        <w:t>demokratycznych państwach, a w szczególności w Unii Europejskiej.</w:t>
      </w:r>
    </w:p>
    <w:p w:rsidR="00020C36" w:rsidRPr="00020C36" w:rsidRDefault="00020C36" w:rsidP="00020C36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020C36">
        <w:rPr>
          <w:rFonts w:ascii="Times New Roman" w:hAnsi="Times New Roman"/>
          <w:sz w:val="24"/>
          <w:szCs w:val="24"/>
        </w:rPr>
        <w:t>Mając na uwadze powyższe stanowisko Okręgowa Ra</w:t>
      </w:r>
      <w:r>
        <w:rPr>
          <w:rFonts w:ascii="Times New Roman" w:hAnsi="Times New Roman"/>
          <w:sz w:val="24"/>
          <w:szCs w:val="24"/>
        </w:rPr>
        <w:t>da Adwokacka w Warszawie wyraża </w:t>
      </w:r>
      <w:r w:rsidRPr="00020C36">
        <w:rPr>
          <w:rFonts w:ascii="Times New Roman" w:hAnsi="Times New Roman"/>
          <w:sz w:val="24"/>
          <w:szCs w:val="24"/>
        </w:rPr>
        <w:t>solidarność z sędziami oraz innymi uczestnikami Marszu Tysiąca Tóg, który ma się odbyć 11 stycznia 2020 roku.</w:t>
      </w:r>
    </w:p>
    <w:p w:rsidR="00020C36" w:rsidRPr="00020C36" w:rsidRDefault="00020C36" w:rsidP="00020C36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020C36">
        <w:rPr>
          <w:rFonts w:ascii="Times New Roman" w:hAnsi="Times New Roman"/>
          <w:sz w:val="24"/>
          <w:szCs w:val="24"/>
        </w:rPr>
        <w:t>Okręgowa Rada Adwokacka w Warszawie apeluje do adwokatów i aplikantów Izby Adwokackiej w Warszawie o zademonstrowanie poparcia poprzez udział w Marszu Tysiąca Tóg w sposób godny, z poszanowaniem zasad, legalnie i pokojowo, dając wyraz trosce o rządy prawa, niezależność sądów oraz bezpieczeństwo prawne Polek i Polaków.</w:t>
      </w:r>
    </w:p>
    <w:p w:rsidR="00EC1806" w:rsidRDefault="00EC1806" w:rsidP="000A0F4B">
      <w:pPr>
        <w:rPr>
          <w:rFonts w:ascii="Times New Roman" w:hAnsi="Times New Roman"/>
          <w:sz w:val="24"/>
          <w:szCs w:val="24"/>
        </w:rPr>
      </w:pPr>
    </w:p>
    <w:p w:rsidR="00020C36" w:rsidRDefault="00020C36" w:rsidP="000A0F4B">
      <w:pPr>
        <w:rPr>
          <w:rFonts w:ascii="Times New Roman" w:hAnsi="Times New Roman"/>
          <w:sz w:val="24"/>
          <w:szCs w:val="24"/>
        </w:rPr>
      </w:pPr>
    </w:p>
    <w:p w:rsidR="00020C36" w:rsidRDefault="00020C36" w:rsidP="000A0F4B">
      <w:pPr>
        <w:rPr>
          <w:rFonts w:ascii="Times New Roman" w:hAnsi="Times New Roman"/>
          <w:sz w:val="24"/>
          <w:szCs w:val="24"/>
        </w:rPr>
      </w:pPr>
    </w:p>
    <w:p w:rsidR="00010715" w:rsidRPr="00010715" w:rsidRDefault="00010715" w:rsidP="00010715">
      <w:pPr>
        <w:rPr>
          <w:rFonts w:ascii="Times New Roman" w:hAnsi="Times New Roman"/>
          <w:sz w:val="24"/>
          <w:szCs w:val="24"/>
        </w:rPr>
      </w:pPr>
      <w:r w:rsidRPr="00010715">
        <w:rPr>
          <w:rFonts w:ascii="Times New Roman" w:hAnsi="Times New Roman"/>
          <w:sz w:val="24"/>
          <w:szCs w:val="24"/>
          <w:u w:val="single"/>
        </w:rPr>
        <w:t>Otrzymują</w:t>
      </w:r>
      <w:r w:rsidRPr="00010715">
        <w:rPr>
          <w:rFonts w:ascii="Times New Roman" w:hAnsi="Times New Roman"/>
          <w:sz w:val="24"/>
          <w:szCs w:val="24"/>
        </w:rPr>
        <w:t>:</w:t>
      </w:r>
    </w:p>
    <w:p w:rsidR="00010715" w:rsidRPr="00020C36" w:rsidRDefault="00010715" w:rsidP="00010715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4"/>
        </w:rPr>
      </w:pPr>
      <w:r w:rsidRPr="00020C36">
        <w:rPr>
          <w:rFonts w:ascii="Times New Roman" w:hAnsi="Times New Roman"/>
          <w:sz w:val="20"/>
          <w:szCs w:val="24"/>
        </w:rPr>
        <w:t>Minister Sprawiedliwości</w:t>
      </w:r>
    </w:p>
    <w:p w:rsidR="00010715" w:rsidRPr="00020C36" w:rsidRDefault="00010715" w:rsidP="00A63E80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4"/>
        </w:rPr>
      </w:pPr>
      <w:r w:rsidRPr="00020C36">
        <w:rPr>
          <w:rFonts w:ascii="Times New Roman" w:hAnsi="Times New Roman"/>
          <w:sz w:val="20"/>
          <w:szCs w:val="24"/>
        </w:rPr>
        <w:t>Naczelna Rada Adwokacka</w:t>
      </w:r>
    </w:p>
    <w:sectPr w:rsidR="00010715" w:rsidRPr="00020C36" w:rsidSect="00020C36">
      <w:headerReference w:type="default" r:id="rId8"/>
      <w:headerReference w:type="first" r:id="rId9"/>
      <w:pgSz w:w="11906" w:h="16838"/>
      <w:pgMar w:top="709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79" w:rsidRDefault="007E4D79" w:rsidP="000A0F4B">
      <w:r>
        <w:separator/>
      </w:r>
    </w:p>
  </w:endnote>
  <w:endnote w:type="continuationSeparator" w:id="0">
    <w:p w:rsidR="007E4D79" w:rsidRDefault="007E4D79" w:rsidP="000A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79" w:rsidRDefault="007E4D79" w:rsidP="000A0F4B">
      <w:r>
        <w:separator/>
      </w:r>
    </w:p>
  </w:footnote>
  <w:footnote w:type="continuationSeparator" w:id="0">
    <w:p w:rsidR="007E4D79" w:rsidRDefault="007E4D79" w:rsidP="000A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10" w:rsidRDefault="00817310" w:rsidP="0081731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10" w:rsidRPr="00817310" w:rsidRDefault="00817310" w:rsidP="00817310">
    <w:pPr>
      <w:pStyle w:val="Nagwek"/>
      <w:jc w:val="right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675"/>
    <w:multiLevelType w:val="hybridMultilevel"/>
    <w:tmpl w:val="CE40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4DC5"/>
    <w:multiLevelType w:val="multilevel"/>
    <w:tmpl w:val="8F9E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34BDF"/>
    <w:multiLevelType w:val="hybridMultilevel"/>
    <w:tmpl w:val="C23E7A06"/>
    <w:lvl w:ilvl="0" w:tplc="AE56B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82B36"/>
    <w:multiLevelType w:val="hybridMultilevel"/>
    <w:tmpl w:val="D0A4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1734D"/>
    <w:multiLevelType w:val="hybridMultilevel"/>
    <w:tmpl w:val="83E8F00C"/>
    <w:lvl w:ilvl="0" w:tplc="920AF2EC">
      <w:start w:val="1"/>
      <w:numFmt w:val="decimal"/>
      <w:pStyle w:val="Nagwek1"/>
      <w:lvlText w:val="%1."/>
      <w:lvlJc w:val="left"/>
      <w:pPr>
        <w:ind w:left="720" w:hanging="360"/>
      </w:pPr>
    </w:lvl>
    <w:lvl w:ilvl="1" w:tplc="36E66AF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D0C9C"/>
    <w:multiLevelType w:val="hybridMultilevel"/>
    <w:tmpl w:val="02AC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90C6C8">
      <w:start w:val="3"/>
      <w:numFmt w:val="bullet"/>
      <w:lvlText w:val=""/>
      <w:lvlJc w:val="left"/>
      <w:pPr>
        <w:ind w:left="1515" w:hanging="435"/>
      </w:pPr>
      <w:rPr>
        <w:rFonts w:ascii="Symbol" w:eastAsia="Calibri" w:hAnsi="Symbol" w:cs="Times New Roman" w:hint="default"/>
      </w:rPr>
    </w:lvl>
    <w:lvl w:ilvl="2" w:tplc="B4FA7D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83561"/>
    <w:multiLevelType w:val="hybridMultilevel"/>
    <w:tmpl w:val="B99AB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38C0"/>
    <w:multiLevelType w:val="hybridMultilevel"/>
    <w:tmpl w:val="B888BDA6"/>
    <w:lvl w:ilvl="0" w:tplc="86F86C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9"/>
    <w:rsid w:val="00010715"/>
    <w:rsid w:val="00010978"/>
    <w:rsid w:val="00020C36"/>
    <w:rsid w:val="00031E19"/>
    <w:rsid w:val="00035E80"/>
    <w:rsid w:val="00040BF0"/>
    <w:rsid w:val="00040C85"/>
    <w:rsid w:val="000928B0"/>
    <w:rsid w:val="000A0F4B"/>
    <w:rsid w:val="001813CE"/>
    <w:rsid w:val="001E3EDC"/>
    <w:rsid w:val="00297250"/>
    <w:rsid w:val="004010FB"/>
    <w:rsid w:val="00416CF6"/>
    <w:rsid w:val="00437258"/>
    <w:rsid w:val="004653B2"/>
    <w:rsid w:val="00465773"/>
    <w:rsid w:val="0047660A"/>
    <w:rsid w:val="004A29CC"/>
    <w:rsid w:val="0058624E"/>
    <w:rsid w:val="00690E06"/>
    <w:rsid w:val="006D07A9"/>
    <w:rsid w:val="007E4D79"/>
    <w:rsid w:val="00817310"/>
    <w:rsid w:val="00857989"/>
    <w:rsid w:val="00861A01"/>
    <w:rsid w:val="008D1708"/>
    <w:rsid w:val="00AD01DF"/>
    <w:rsid w:val="00AD4CF9"/>
    <w:rsid w:val="00AF15BA"/>
    <w:rsid w:val="00B302FD"/>
    <w:rsid w:val="00C36104"/>
    <w:rsid w:val="00CC3DA5"/>
    <w:rsid w:val="00CF1619"/>
    <w:rsid w:val="00D80D93"/>
    <w:rsid w:val="00DA7F30"/>
    <w:rsid w:val="00E10072"/>
    <w:rsid w:val="00EB5914"/>
    <w:rsid w:val="00EC1806"/>
    <w:rsid w:val="00F225C7"/>
    <w:rsid w:val="00F27CAC"/>
    <w:rsid w:val="00F974F1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5B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autoRedefine/>
    <w:uiPriority w:val="9"/>
    <w:qFormat/>
    <w:rsid w:val="00B302FD"/>
    <w:pPr>
      <w:keepNext/>
      <w:keepLines/>
      <w:numPr>
        <w:numId w:val="1"/>
      </w:numPr>
      <w:spacing w:after="120" w:line="240" w:lineRule="auto"/>
      <w:ind w:right="265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2FD"/>
    <w:rPr>
      <w:rFonts w:ascii="Times New Roman" w:eastAsia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qFormat/>
    <w:rsid w:val="004657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0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F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0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A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E10072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mynie">
    <w:name w:val="Domy徑nie"/>
    <w:basedOn w:val="Normalny"/>
    <w:rsid w:val="00EC1806"/>
    <w:pPr>
      <w:autoSpaceDE w:val="0"/>
      <w:jc w:val="left"/>
    </w:pPr>
    <w:rPr>
      <w:rFonts w:ascii="Times New Roman" w:eastAsiaTheme="minorHAnsi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5B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autoRedefine/>
    <w:uiPriority w:val="9"/>
    <w:qFormat/>
    <w:rsid w:val="00B302FD"/>
    <w:pPr>
      <w:keepNext/>
      <w:keepLines/>
      <w:numPr>
        <w:numId w:val="1"/>
      </w:numPr>
      <w:spacing w:after="120" w:line="240" w:lineRule="auto"/>
      <w:ind w:right="265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2FD"/>
    <w:rPr>
      <w:rFonts w:ascii="Times New Roman" w:eastAsia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qFormat/>
    <w:rsid w:val="004657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0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F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0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A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E10072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mynie">
    <w:name w:val="Domy徑nie"/>
    <w:basedOn w:val="Normalny"/>
    <w:rsid w:val="00EC1806"/>
    <w:pPr>
      <w:autoSpaceDE w:val="0"/>
      <w:jc w:val="left"/>
    </w:pPr>
    <w:rPr>
      <w:rFonts w:ascii="Times New Roman" w:eastAsiaTheme="minorHAns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Czepkowska</dc:creator>
  <cp:lastModifiedBy>Aleksander Rzepecki</cp:lastModifiedBy>
  <cp:revision>2</cp:revision>
  <cp:lastPrinted>2019-12-16T12:04:00Z</cp:lastPrinted>
  <dcterms:created xsi:type="dcterms:W3CDTF">2020-01-09T09:39:00Z</dcterms:created>
  <dcterms:modified xsi:type="dcterms:W3CDTF">2020-01-09T09:39:00Z</dcterms:modified>
</cp:coreProperties>
</file>