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B6D" w:rsidRPr="001C2226" w:rsidRDefault="00653B6D" w:rsidP="00653B6D">
      <w:pPr>
        <w:pStyle w:val="Standard"/>
        <w:jc w:val="center"/>
        <w:rPr>
          <w:b/>
          <w:sz w:val="40"/>
          <w:szCs w:val="40"/>
        </w:rPr>
      </w:pPr>
      <w:r w:rsidRPr="001C2226">
        <w:rPr>
          <w:b/>
          <w:sz w:val="40"/>
          <w:szCs w:val="40"/>
        </w:rPr>
        <w:t>PLAN WYKŁADÓW</w:t>
      </w:r>
    </w:p>
    <w:p w:rsidR="00653B6D" w:rsidRPr="00304104" w:rsidRDefault="00653B6D" w:rsidP="00653B6D">
      <w:pPr>
        <w:pStyle w:val="Standard"/>
        <w:jc w:val="center"/>
        <w:rPr>
          <w:b/>
          <w:i/>
          <w:sz w:val="16"/>
        </w:rPr>
      </w:pPr>
    </w:p>
    <w:p w:rsidR="00653B6D" w:rsidRPr="001C2226" w:rsidRDefault="00653B6D" w:rsidP="00653B6D">
      <w:pPr>
        <w:pStyle w:val="Standard"/>
        <w:jc w:val="center"/>
        <w:rPr>
          <w:b/>
          <w:sz w:val="32"/>
          <w:szCs w:val="32"/>
        </w:rPr>
      </w:pPr>
      <w:r w:rsidRPr="001C2226">
        <w:rPr>
          <w:b/>
          <w:sz w:val="32"/>
          <w:szCs w:val="32"/>
        </w:rPr>
        <w:t>organizowanych przez Komisję Doskonalenia Zawodowego</w:t>
      </w:r>
    </w:p>
    <w:p w:rsidR="00653B6D" w:rsidRPr="001C2226" w:rsidRDefault="00653B6D" w:rsidP="00653B6D">
      <w:pPr>
        <w:pStyle w:val="Standard"/>
        <w:jc w:val="center"/>
        <w:rPr>
          <w:b/>
          <w:sz w:val="32"/>
          <w:szCs w:val="32"/>
        </w:rPr>
      </w:pPr>
      <w:r w:rsidRPr="001C2226">
        <w:rPr>
          <w:b/>
          <w:sz w:val="32"/>
          <w:szCs w:val="32"/>
        </w:rPr>
        <w:t>Okręgowej Rady Adwokackiej w Warszawie</w:t>
      </w:r>
    </w:p>
    <w:p w:rsidR="00653B6D" w:rsidRPr="001C2226" w:rsidRDefault="00653B6D" w:rsidP="00653B6D">
      <w:pPr>
        <w:pStyle w:val="Standard"/>
        <w:jc w:val="center"/>
        <w:rPr>
          <w:b/>
          <w:sz w:val="20"/>
          <w:szCs w:val="20"/>
        </w:rPr>
      </w:pPr>
    </w:p>
    <w:p w:rsidR="00653B6D" w:rsidRPr="001C2226" w:rsidRDefault="00DC7793" w:rsidP="00653B6D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styczeń</w:t>
      </w:r>
      <w:r w:rsidR="001A1D97">
        <w:rPr>
          <w:b/>
          <w:sz w:val="32"/>
          <w:szCs w:val="32"/>
        </w:rPr>
        <w:t xml:space="preserve"> 2020</w:t>
      </w:r>
      <w:r w:rsidR="00653B6D" w:rsidRPr="001C2226">
        <w:rPr>
          <w:b/>
          <w:sz w:val="32"/>
          <w:szCs w:val="32"/>
        </w:rPr>
        <w:t xml:space="preserve"> r.</w:t>
      </w:r>
    </w:p>
    <w:p w:rsidR="00653B6D" w:rsidRPr="00304104" w:rsidRDefault="00653B6D" w:rsidP="00653B6D">
      <w:pPr>
        <w:pStyle w:val="Standard"/>
        <w:jc w:val="center"/>
        <w:rPr>
          <w:b/>
          <w:i/>
          <w:sz w:val="20"/>
          <w:szCs w:val="20"/>
        </w:rPr>
      </w:pPr>
    </w:p>
    <w:p w:rsidR="00653B6D" w:rsidRDefault="00653B6D" w:rsidP="00653B6D">
      <w:pPr>
        <w:pStyle w:val="Standard"/>
        <w:jc w:val="center"/>
        <w:rPr>
          <w:rFonts w:ascii="Verdana" w:hAnsi="Verdana"/>
          <w:b/>
          <w:i/>
          <w:sz w:val="20"/>
          <w:szCs w:val="20"/>
        </w:rPr>
      </w:pPr>
    </w:p>
    <w:tbl>
      <w:tblPr>
        <w:tblW w:w="9360" w:type="dxa"/>
        <w:tblInd w:w="-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81"/>
        <w:gridCol w:w="2881"/>
        <w:gridCol w:w="4498"/>
      </w:tblGrid>
      <w:tr w:rsidR="00653B6D" w:rsidTr="00852522">
        <w:trPr>
          <w:trHeight w:val="279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3B6D" w:rsidRDefault="00653B6D">
            <w:pPr>
              <w:pStyle w:val="Standard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Data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3B6D" w:rsidRDefault="00653B6D">
            <w:pPr>
              <w:pStyle w:val="Standard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Wykładowca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3B6D" w:rsidRDefault="00653B6D">
            <w:pPr>
              <w:pStyle w:val="Standard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Temat wykładu</w:t>
            </w:r>
          </w:p>
        </w:tc>
      </w:tr>
      <w:tr w:rsidR="00EC6EFC" w:rsidTr="004B07E3">
        <w:trPr>
          <w:trHeight w:val="970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EFC" w:rsidRPr="00A301B7" w:rsidRDefault="00EC6EFC" w:rsidP="00415260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Pr="00A301B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stycznia 2020</w:t>
            </w:r>
          </w:p>
          <w:p w:rsidR="00EC6EFC" w:rsidRPr="00304104" w:rsidRDefault="00EC6EFC" w:rsidP="00415260">
            <w:pPr>
              <w:pStyle w:val="Standard"/>
              <w:jc w:val="center"/>
              <w:rPr>
                <w:sz w:val="28"/>
                <w:szCs w:val="28"/>
              </w:rPr>
            </w:pPr>
            <w:r w:rsidRPr="00304104">
              <w:rPr>
                <w:sz w:val="28"/>
                <w:szCs w:val="28"/>
              </w:rPr>
              <w:t xml:space="preserve"> 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6EFC" w:rsidRPr="00304104" w:rsidRDefault="00EC6EFC" w:rsidP="005524D9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Adw. Andrzej Ważny – prof. </w:t>
            </w:r>
            <w:proofErr w:type="spellStart"/>
            <w:r>
              <w:rPr>
                <w:b/>
                <w:sz w:val="28"/>
                <w:szCs w:val="28"/>
              </w:rPr>
              <w:t>nadzw</w:t>
            </w:r>
            <w:proofErr w:type="spellEnd"/>
            <w:r>
              <w:rPr>
                <w:b/>
                <w:sz w:val="28"/>
                <w:szCs w:val="28"/>
              </w:rPr>
              <w:t>. EWSPA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C6EFC" w:rsidRPr="00304104" w:rsidRDefault="00EC6EFC" w:rsidP="00EC6EFC">
            <w:pPr>
              <w:spacing w:after="24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„Aktualne zmiany</w:t>
            </w:r>
            <w:r w:rsidRPr="00FE162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w Kodeksie postępowania karnego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”</w:t>
            </w:r>
          </w:p>
        </w:tc>
      </w:tr>
      <w:tr w:rsidR="00653B6D" w:rsidTr="00852522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5260" w:rsidRPr="00A301B7" w:rsidRDefault="001A1D97" w:rsidP="00415260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C36D48">
              <w:rPr>
                <w:b/>
                <w:sz w:val="28"/>
                <w:szCs w:val="28"/>
              </w:rPr>
              <w:t xml:space="preserve"> </w:t>
            </w:r>
            <w:r w:rsidR="00DC7793">
              <w:rPr>
                <w:b/>
                <w:sz w:val="28"/>
                <w:szCs w:val="28"/>
              </w:rPr>
              <w:t>stycznia</w:t>
            </w:r>
            <w:r>
              <w:rPr>
                <w:b/>
                <w:sz w:val="28"/>
                <w:szCs w:val="28"/>
              </w:rPr>
              <w:t xml:space="preserve"> 2020</w:t>
            </w:r>
          </w:p>
          <w:p w:rsidR="00653B6D" w:rsidRPr="00304104" w:rsidRDefault="00415260" w:rsidP="00415260">
            <w:pPr>
              <w:pStyle w:val="Standard"/>
              <w:jc w:val="center"/>
              <w:rPr>
                <w:sz w:val="28"/>
                <w:szCs w:val="28"/>
              </w:rPr>
            </w:pPr>
            <w:r w:rsidRPr="00304104">
              <w:rPr>
                <w:sz w:val="28"/>
                <w:szCs w:val="28"/>
              </w:rPr>
              <w:t xml:space="preserve"> </w:t>
            </w:r>
            <w:r w:rsidR="00653B6D" w:rsidRPr="00304104">
              <w:rPr>
                <w:sz w:val="28"/>
                <w:szCs w:val="28"/>
              </w:rPr>
              <w:t>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6D" w:rsidRPr="00615C41" w:rsidRDefault="002B63F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Adw. Małgorzata </w:t>
            </w:r>
            <w:proofErr w:type="spellStart"/>
            <w:r>
              <w:rPr>
                <w:b/>
                <w:sz w:val="28"/>
                <w:szCs w:val="28"/>
              </w:rPr>
              <w:t>Supera</w:t>
            </w:r>
            <w:proofErr w:type="spellEnd"/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3FD" w:rsidRPr="000C6920" w:rsidRDefault="000643DE" w:rsidP="002B63FD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„</w:t>
            </w:r>
            <w:r w:rsidRPr="000643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Orzeczenie o pieczy naprzemiennej a dobro małoletniego dziecka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”</w:t>
            </w:r>
          </w:p>
        </w:tc>
      </w:tr>
      <w:tr w:rsidR="00BD1F0C" w:rsidTr="00DC2ED9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1F0C" w:rsidRPr="00A301B7" w:rsidRDefault="001A1D97" w:rsidP="00400846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BD1F0C" w:rsidRPr="00A301B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stycznia 2020</w:t>
            </w:r>
          </w:p>
          <w:p w:rsidR="00BD1F0C" w:rsidRDefault="00BD1F0C" w:rsidP="00400846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304104">
              <w:rPr>
                <w:sz w:val="28"/>
                <w:szCs w:val="28"/>
              </w:rPr>
              <w:t xml:space="preserve"> 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1F0C" w:rsidRPr="00304104" w:rsidRDefault="000C6C39" w:rsidP="004C6C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Prof. ALK dr hab. adw. Aleksander Maziarz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1F0C" w:rsidRPr="006D0180" w:rsidRDefault="000C6C39" w:rsidP="004C6C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>„Nadużycie pozycji dominującej w świetle najnowszego orzecznictwa sądów krajowych i unijnych”</w:t>
            </w:r>
          </w:p>
        </w:tc>
      </w:tr>
      <w:tr w:rsidR="00852522" w:rsidTr="00852522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00846" w:rsidRPr="00A301B7" w:rsidRDefault="001A1D97" w:rsidP="0037398E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 stycznia 2020</w:t>
            </w:r>
          </w:p>
          <w:p w:rsidR="00852522" w:rsidRDefault="00400846" w:rsidP="0037398E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304104">
              <w:rPr>
                <w:sz w:val="28"/>
                <w:szCs w:val="28"/>
              </w:rPr>
              <w:t xml:space="preserve"> 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522" w:rsidRPr="00304104" w:rsidRDefault="007A4229" w:rsidP="0037398E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Adw. Monika Gąsiorowska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52522" w:rsidRPr="00304104" w:rsidRDefault="007A4229" w:rsidP="0037398E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„</w:t>
            </w:r>
            <w:r w:rsidRPr="007A4229">
              <w:rPr>
                <w:b/>
                <w:i/>
                <w:sz w:val="28"/>
                <w:szCs w:val="28"/>
              </w:rPr>
              <w:t>Składanie skarg do ETPCZ w sprawach związanych ze śmiercią, zaginięciem, pobiciem, poniżaniem, torturami - wymogi Europejskiej Konwencji Praw Człowieka w zakresie efektywności postępowań na tle orzeczeń ETPCZ</w:t>
            </w:r>
            <w:r>
              <w:rPr>
                <w:b/>
                <w:i/>
                <w:sz w:val="28"/>
                <w:szCs w:val="28"/>
              </w:rPr>
              <w:t>”</w:t>
            </w:r>
          </w:p>
        </w:tc>
      </w:tr>
      <w:tr w:rsidR="00C5615D" w:rsidTr="00A14F15">
        <w:trPr>
          <w:trHeight w:val="985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615D" w:rsidRPr="00A301B7" w:rsidRDefault="001A1D97" w:rsidP="0037398E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r w:rsidR="00C5615D">
              <w:rPr>
                <w:b/>
                <w:sz w:val="28"/>
                <w:szCs w:val="28"/>
              </w:rPr>
              <w:t xml:space="preserve"> stycznia </w:t>
            </w:r>
            <w:r>
              <w:rPr>
                <w:b/>
                <w:sz w:val="28"/>
                <w:szCs w:val="28"/>
              </w:rPr>
              <w:t>2020</w:t>
            </w:r>
          </w:p>
          <w:p w:rsidR="00C5615D" w:rsidRDefault="00C5615D" w:rsidP="007B2918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304104">
              <w:rPr>
                <w:sz w:val="28"/>
                <w:szCs w:val="28"/>
              </w:rPr>
              <w:t xml:space="preserve"> 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615D" w:rsidRPr="00C5615D" w:rsidRDefault="00F5062A" w:rsidP="00887CD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Adw. dr Michał Bieniak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615D" w:rsidRPr="00C5615D" w:rsidRDefault="00F5062A" w:rsidP="00887C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„Prosta spółka akcyjna”</w:t>
            </w:r>
          </w:p>
        </w:tc>
      </w:tr>
      <w:tr w:rsidR="00E96B08" w:rsidTr="00852522">
        <w:trPr>
          <w:trHeight w:val="985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6B08" w:rsidRPr="00A301B7" w:rsidRDefault="001A1D97" w:rsidP="007B2918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="00E96B08" w:rsidRPr="00A301B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stycznia  2020</w:t>
            </w:r>
          </w:p>
          <w:p w:rsidR="00E96B08" w:rsidRDefault="00E96B08" w:rsidP="007B2918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304104">
              <w:rPr>
                <w:sz w:val="28"/>
                <w:szCs w:val="28"/>
              </w:rPr>
              <w:t xml:space="preserve"> 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96B08" w:rsidRPr="00304104" w:rsidRDefault="0054134F" w:rsidP="00AE7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Adw. Bartosz Bator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96B08" w:rsidRPr="0054134F" w:rsidRDefault="0054134F" w:rsidP="005413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bookmarkStart w:id="0" w:name="_GoBack"/>
            <w:bookmarkEnd w:id="0"/>
            <w:r w:rsidRPr="005413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„Spór co do granic nieruchomości – procedura administracyjna rozgraniczenia nieruchomości”</w:t>
            </w:r>
          </w:p>
        </w:tc>
      </w:tr>
    </w:tbl>
    <w:p w:rsidR="00653B6D" w:rsidRDefault="00653B6D" w:rsidP="00653B6D">
      <w:pPr>
        <w:pStyle w:val="Standard"/>
      </w:pPr>
    </w:p>
    <w:p w:rsidR="00CC6A9E" w:rsidRPr="0070217A" w:rsidRDefault="00CC6A9E" w:rsidP="00CC6A9E">
      <w:pPr>
        <w:pStyle w:val="Standard"/>
        <w:rPr>
          <w:b/>
          <w:u w:val="single"/>
        </w:rPr>
      </w:pPr>
      <w:r w:rsidRPr="0070217A">
        <w:rPr>
          <w:b/>
          <w:u w:val="single"/>
        </w:rPr>
        <w:t>UWAGA!</w:t>
      </w:r>
    </w:p>
    <w:p w:rsidR="00CC6A9E" w:rsidRPr="0070217A" w:rsidRDefault="00CC6A9E" w:rsidP="00CC6A9E">
      <w:pPr>
        <w:pStyle w:val="Standard"/>
        <w:jc w:val="both"/>
      </w:pPr>
      <w:r w:rsidRPr="0070217A">
        <w:rPr>
          <w:b/>
        </w:rPr>
        <w:t>Wykłady będą odbywały się w sali konferencyjnej im. Henryka Krajewskiego, znajdującej się na pierwszym piętrze w siedzibie Okręgowej Rady Adwokackiej w Warszawie przy Al. Ujazdowskich 49, w godzinach 18:00 – 20:00.</w:t>
      </w:r>
    </w:p>
    <w:p w:rsidR="00C470AC" w:rsidRPr="00893EAF" w:rsidRDefault="000643DE" w:rsidP="00CC6A9E">
      <w:pPr>
        <w:pStyle w:val="Standard"/>
      </w:pPr>
    </w:p>
    <w:sectPr w:rsidR="00C470AC" w:rsidRPr="00893EAF" w:rsidSect="00DE68AB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5EA5"/>
    <w:rsid w:val="00040713"/>
    <w:rsid w:val="00045FC7"/>
    <w:rsid w:val="00051F1E"/>
    <w:rsid w:val="000643DE"/>
    <w:rsid w:val="00066CEE"/>
    <w:rsid w:val="00093BD0"/>
    <w:rsid w:val="00097381"/>
    <w:rsid w:val="000A1450"/>
    <w:rsid w:val="000C6920"/>
    <w:rsid w:val="000C6C39"/>
    <w:rsid w:val="000E587B"/>
    <w:rsid w:val="00100052"/>
    <w:rsid w:val="0010439D"/>
    <w:rsid w:val="0010661F"/>
    <w:rsid w:val="00114456"/>
    <w:rsid w:val="00120335"/>
    <w:rsid w:val="0012457E"/>
    <w:rsid w:val="00130822"/>
    <w:rsid w:val="00145E31"/>
    <w:rsid w:val="00171402"/>
    <w:rsid w:val="001A1D97"/>
    <w:rsid w:val="001A3D5C"/>
    <w:rsid w:val="001A6953"/>
    <w:rsid w:val="001C0DB2"/>
    <w:rsid w:val="001C2226"/>
    <w:rsid w:val="001D0361"/>
    <w:rsid w:val="001D6260"/>
    <w:rsid w:val="001E2865"/>
    <w:rsid w:val="002218C0"/>
    <w:rsid w:val="002225CC"/>
    <w:rsid w:val="00226E32"/>
    <w:rsid w:val="002331DD"/>
    <w:rsid w:val="002534E1"/>
    <w:rsid w:val="00254315"/>
    <w:rsid w:val="0026455F"/>
    <w:rsid w:val="00270CD7"/>
    <w:rsid w:val="00287013"/>
    <w:rsid w:val="002B63FD"/>
    <w:rsid w:val="002E3D08"/>
    <w:rsid w:val="002E6E58"/>
    <w:rsid w:val="00304104"/>
    <w:rsid w:val="00327D78"/>
    <w:rsid w:val="00341507"/>
    <w:rsid w:val="00345196"/>
    <w:rsid w:val="00364BA1"/>
    <w:rsid w:val="0037398E"/>
    <w:rsid w:val="00391EB4"/>
    <w:rsid w:val="003970FD"/>
    <w:rsid w:val="003A0583"/>
    <w:rsid w:val="003A4B31"/>
    <w:rsid w:val="003C6580"/>
    <w:rsid w:val="003E275C"/>
    <w:rsid w:val="003F66B2"/>
    <w:rsid w:val="00400846"/>
    <w:rsid w:val="00415260"/>
    <w:rsid w:val="00432D86"/>
    <w:rsid w:val="00436F6F"/>
    <w:rsid w:val="00441DDE"/>
    <w:rsid w:val="004547BC"/>
    <w:rsid w:val="004A3B47"/>
    <w:rsid w:val="004B2C24"/>
    <w:rsid w:val="004D0A1C"/>
    <w:rsid w:val="004D1F92"/>
    <w:rsid w:val="004E483E"/>
    <w:rsid w:val="00523E35"/>
    <w:rsid w:val="0053353D"/>
    <w:rsid w:val="0054134F"/>
    <w:rsid w:val="00544A2E"/>
    <w:rsid w:val="00556E36"/>
    <w:rsid w:val="00562195"/>
    <w:rsid w:val="005761BD"/>
    <w:rsid w:val="00592501"/>
    <w:rsid w:val="00593663"/>
    <w:rsid w:val="00597F71"/>
    <w:rsid w:val="005A396D"/>
    <w:rsid w:val="006040EC"/>
    <w:rsid w:val="00615C41"/>
    <w:rsid w:val="00620735"/>
    <w:rsid w:val="00653B6D"/>
    <w:rsid w:val="006723DE"/>
    <w:rsid w:val="00675DA6"/>
    <w:rsid w:val="00687D99"/>
    <w:rsid w:val="006A051B"/>
    <w:rsid w:val="006A1B32"/>
    <w:rsid w:val="006F5E3C"/>
    <w:rsid w:val="00731F15"/>
    <w:rsid w:val="007441D1"/>
    <w:rsid w:val="007945A1"/>
    <w:rsid w:val="007A4229"/>
    <w:rsid w:val="007B2918"/>
    <w:rsid w:val="007E4482"/>
    <w:rsid w:val="007F4391"/>
    <w:rsid w:val="007F5C1E"/>
    <w:rsid w:val="00820055"/>
    <w:rsid w:val="00852522"/>
    <w:rsid w:val="008611EA"/>
    <w:rsid w:val="008918EB"/>
    <w:rsid w:val="00893EAF"/>
    <w:rsid w:val="008A2649"/>
    <w:rsid w:val="008F5193"/>
    <w:rsid w:val="00902958"/>
    <w:rsid w:val="009236C8"/>
    <w:rsid w:val="009346D8"/>
    <w:rsid w:val="009747D1"/>
    <w:rsid w:val="00990B51"/>
    <w:rsid w:val="00995B62"/>
    <w:rsid w:val="00996EC8"/>
    <w:rsid w:val="009C4240"/>
    <w:rsid w:val="009F6585"/>
    <w:rsid w:val="00A15C7D"/>
    <w:rsid w:val="00A301B7"/>
    <w:rsid w:val="00A864EA"/>
    <w:rsid w:val="00A94AD3"/>
    <w:rsid w:val="00A94EAA"/>
    <w:rsid w:val="00AB168C"/>
    <w:rsid w:val="00AB4B77"/>
    <w:rsid w:val="00AC383B"/>
    <w:rsid w:val="00AD6858"/>
    <w:rsid w:val="00AE57E2"/>
    <w:rsid w:val="00B3027F"/>
    <w:rsid w:val="00B3327C"/>
    <w:rsid w:val="00B51ABC"/>
    <w:rsid w:val="00B561BE"/>
    <w:rsid w:val="00B65EA5"/>
    <w:rsid w:val="00B77A9D"/>
    <w:rsid w:val="00B9303B"/>
    <w:rsid w:val="00BB1FA2"/>
    <w:rsid w:val="00BB43BE"/>
    <w:rsid w:val="00BD1ACF"/>
    <w:rsid w:val="00BD1F0C"/>
    <w:rsid w:val="00BF08E1"/>
    <w:rsid w:val="00C15957"/>
    <w:rsid w:val="00C26C97"/>
    <w:rsid w:val="00C27CD7"/>
    <w:rsid w:val="00C36D48"/>
    <w:rsid w:val="00C5615D"/>
    <w:rsid w:val="00C85F2E"/>
    <w:rsid w:val="00CB6A49"/>
    <w:rsid w:val="00CC47B1"/>
    <w:rsid w:val="00CC6A9E"/>
    <w:rsid w:val="00D12B2F"/>
    <w:rsid w:val="00D23627"/>
    <w:rsid w:val="00D57B6F"/>
    <w:rsid w:val="00DA5681"/>
    <w:rsid w:val="00DB5D50"/>
    <w:rsid w:val="00DB74C4"/>
    <w:rsid w:val="00DC7793"/>
    <w:rsid w:val="00DD6FF8"/>
    <w:rsid w:val="00DE127C"/>
    <w:rsid w:val="00DE68AB"/>
    <w:rsid w:val="00E12641"/>
    <w:rsid w:val="00E232F5"/>
    <w:rsid w:val="00E276AF"/>
    <w:rsid w:val="00E34027"/>
    <w:rsid w:val="00E81F93"/>
    <w:rsid w:val="00E91A2B"/>
    <w:rsid w:val="00E96B08"/>
    <w:rsid w:val="00EB3B7B"/>
    <w:rsid w:val="00EC6EFC"/>
    <w:rsid w:val="00F42C72"/>
    <w:rsid w:val="00F5062A"/>
    <w:rsid w:val="00F9660C"/>
    <w:rsid w:val="00FA649F"/>
    <w:rsid w:val="00FD29C4"/>
    <w:rsid w:val="00FD33C2"/>
    <w:rsid w:val="00FE3788"/>
    <w:rsid w:val="00FF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B6D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3B6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s1">
    <w:name w:val="s1"/>
    <w:basedOn w:val="Normalny"/>
    <w:rsid w:val="00CB6A49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customStyle="1" w:styleId="bumpedfont16">
    <w:name w:val="bumpedfont16"/>
    <w:basedOn w:val="Domylnaczcionkaakapitu"/>
    <w:rsid w:val="00CB6A49"/>
  </w:style>
  <w:style w:type="paragraph" w:styleId="Zwykytekst">
    <w:name w:val="Plain Text"/>
    <w:basedOn w:val="Normalny"/>
    <w:link w:val="ZwykytekstZnak"/>
    <w:uiPriority w:val="99"/>
    <w:semiHidden/>
    <w:unhideWhenUsed/>
    <w:rsid w:val="00902958"/>
    <w:pPr>
      <w:widowControl/>
      <w:suppressAutoHyphens w:val="0"/>
      <w:autoSpaceDN/>
      <w:spacing w:after="0" w:line="240" w:lineRule="auto"/>
    </w:pPr>
    <w:rPr>
      <w:rFonts w:eastAsiaTheme="minorHAnsi" w:cstheme="minorBidi"/>
      <w:kern w:val="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02958"/>
    <w:rPr>
      <w:rFonts w:ascii="Calibri" w:hAnsi="Calibri"/>
      <w:szCs w:val="21"/>
    </w:rPr>
  </w:style>
  <w:style w:type="paragraph" w:styleId="NormalnyWeb">
    <w:name w:val="Normal (Web)"/>
    <w:basedOn w:val="Normalny"/>
    <w:uiPriority w:val="99"/>
    <w:unhideWhenUsed/>
    <w:rsid w:val="00893EAF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3EAF"/>
    <w:rPr>
      <w:b/>
      <w:bCs/>
    </w:rPr>
  </w:style>
  <w:style w:type="paragraph" w:styleId="Akapitzlist">
    <w:name w:val="List Paragraph"/>
    <w:basedOn w:val="Normalny"/>
    <w:uiPriority w:val="34"/>
    <w:qFormat/>
    <w:rsid w:val="002E3D0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12B2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B6D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3B6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Kleiber</dc:creator>
  <cp:lastModifiedBy>agnieszka.przybylek</cp:lastModifiedBy>
  <cp:revision>12</cp:revision>
  <cp:lastPrinted>2018-12-14T07:49:00Z</cp:lastPrinted>
  <dcterms:created xsi:type="dcterms:W3CDTF">2019-07-11T06:35:00Z</dcterms:created>
  <dcterms:modified xsi:type="dcterms:W3CDTF">2019-12-04T09:10:00Z</dcterms:modified>
</cp:coreProperties>
</file>