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8A" w:rsidRPr="009B3D8A" w:rsidRDefault="009B3D8A" w:rsidP="009B3D8A">
      <w:pPr>
        <w:spacing w:after="0" w:line="360" w:lineRule="atLeast"/>
        <w:ind w:left="720"/>
        <w:rPr>
          <w:rFonts w:ascii="Times New Roman" w:eastAsia="Times New Roman" w:hAnsi="Times New Roman" w:cs="Times New Roman"/>
          <w:color w:val="335A1F"/>
          <w:sz w:val="24"/>
          <w:szCs w:val="24"/>
          <w:lang w:eastAsia="pl-PL"/>
        </w:rPr>
      </w:pPr>
      <w:r w:rsidRPr="009B3D8A">
        <w:rPr>
          <w:rFonts w:ascii="Times New Roman" w:eastAsia="Times New Roman" w:hAnsi="Times New Roman" w:cs="Times New Roman"/>
          <w:color w:val="335A1F"/>
          <w:sz w:val="24"/>
          <w:szCs w:val="24"/>
          <w:lang w:eastAsia="pl-PL"/>
        </w:rPr>
        <w:t>Informacja z dnia: 14.02.18</w:t>
      </w:r>
    </w:p>
    <w:p w:rsidR="009B3D8A" w:rsidRPr="009B3D8A" w:rsidRDefault="009B3D8A" w:rsidP="009B3D8A">
      <w:pPr>
        <w:spacing w:after="0" w:line="360" w:lineRule="atLeast"/>
        <w:jc w:val="center"/>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b/>
          <w:bCs/>
          <w:color w:val="000000"/>
          <w:sz w:val="24"/>
          <w:szCs w:val="24"/>
          <w:bdr w:val="none" w:sz="0" w:space="0" w:color="auto" w:frame="1"/>
          <w:lang w:eastAsia="pl-PL"/>
        </w:rPr>
        <w:t>Ogłoszenie Przewodniczącej Komisji Egzaminacyjnej nr 1</w:t>
      </w:r>
    </w:p>
    <w:p w:rsidR="009B3D8A" w:rsidRDefault="009B3D8A" w:rsidP="009B3D8A">
      <w:pPr>
        <w:spacing w:after="0" w:line="360" w:lineRule="atLeast"/>
        <w:jc w:val="center"/>
        <w:rPr>
          <w:rFonts w:ascii="Times New Roman" w:eastAsia="Times New Roman" w:hAnsi="Times New Roman" w:cs="Times New Roman"/>
          <w:b/>
          <w:bCs/>
          <w:color w:val="000000"/>
          <w:sz w:val="24"/>
          <w:szCs w:val="24"/>
          <w:bdr w:val="none" w:sz="0" w:space="0" w:color="auto" w:frame="1"/>
          <w:lang w:eastAsia="pl-PL"/>
        </w:rPr>
      </w:pPr>
      <w:r w:rsidRPr="009B3D8A">
        <w:rPr>
          <w:rFonts w:ascii="Times New Roman" w:eastAsia="Times New Roman" w:hAnsi="Times New Roman" w:cs="Times New Roman"/>
          <w:b/>
          <w:bCs/>
          <w:color w:val="000000"/>
          <w:sz w:val="24"/>
          <w:szCs w:val="24"/>
          <w:bdr w:val="none" w:sz="0" w:space="0" w:color="auto" w:frame="1"/>
          <w:lang w:eastAsia="pl-PL"/>
        </w:rPr>
        <w:t>do przeprowadzenia egzaminu adwokackiego w 2018 roku w Warszawie</w:t>
      </w:r>
    </w:p>
    <w:p w:rsidR="004006C4" w:rsidRPr="009B3D8A" w:rsidRDefault="004006C4" w:rsidP="009B3D8A">
      <w:pPr>
        <w:spacing w:after="0" w:line="360" w:lineRule="atLeast"/>
        <w:jc w:val="center"/>
        <w:rPr>
          <w:rFonts w:ascii="Times New Roman" w:eastAsia="Times New Roman" w:hAnsi="Times New Roman" w:cs="Times New Roman"/>
          <w:color w:val="000000"/>
          <w:sz w:val="24"/>
          <w:szCs w:val="24"/>
          <w:lang w:eastAsia="pl-PL"/>
        </w:rPr>
      </w:pPr>
      <w:bookmarkStart w:id="0" w:name="_GoBack"/>
      <w:bookmarkEnd w:id="0"/>
    </w:p>
    <w:p w:rsidR="009B3D8A" w:rsidRPr="009B3D8A" w:rsidRDefault="009B3D8A" w:rsidP="009B3D8A">
      <w:pPr>
        <w:spacing w:after="0"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Uprzejmie informuję, że </w:t>
      </w:r>
      <w:r w:rsidRPr="009B3D8A">
        <w:rPr>
          <w:rFonts w:ascii="Times New Roman" w:eastAsia="Times New Roman" w:hAnsi="Times New Roman" w:cs="Times New Roman"/>
          <w:b/>
          <w:bCs/>
          <w:color w:val="000000"/>
          <w:sz w:val="24"/>
          <w:szCs w:val="24"/>
          <w:u w:val="single"/>
          <w:bdr w:val="none" w:sz="0" w:space="0" w:color="auto" w:frame="1"/>
          <w:lang w:eastAsia="pl-PL"/>
        </w:rPr>
        <w:t>do dnia 27 lutego 2018 r. włącznie,</w:t>
      </w:r>
      <w:r w:rsidRPr="009B3D8A">
        <w:rPr>
          <w:rFonts w:ascii="Times New Roman" w:eastAsia="Times New Roman" w:hAnsi="Times New Roman" w:cs="Times New Roman"/>
          <w:color w:val="000000"/>
          <w:sz w:val="24"/>
          <w:szCs w:val="24"/>
          <w:lang w:eastAsia="pl-PL"/>
        </w:rPr>
        <w:t> zdający egzamin przed Komisjami Egzaminacyjnymi nr 1, 2, 3, 4, 5, 6, 7, 8, 9, 10, 11, 12, 13 i 14 do przeprowadzenia egzaminu adwokackiego w 2018 r. z siedzibą w Warszawie składa </w:t>
      </w:r>
      <w:r w:rsidRPr="009B3D8A">
        <w:rPr>
          <w:rFonts w:ascii="Times New Roman" w:eastAsia="Times New Roman" w:hAnsi="Times New Roman" w:cs="Times New Roman"/>
          <w:b/>
          <w:bCs/>
          <w:color w:val="000000"/>
          <w:sz w:val="24"/>
          <w:szCs w:val="24"/>
          <w:bdr w:val="none" w:sz="0" w:space="0" w:color="auto" w:frame="1"/>
          <w:lang w:eastAsia="pl-PL"/>
        </w:rPr>
        <w:t>pisemną informację o wyborze sposobu rozwiązywania zadań egzaminacyjnych w formie odręcznej albo przy użyciu własnego sprzętu komputerowego</w:t>
      </w:r>
      <w:r w:rsidRPr="009B3D8A">
        <w:rPr>
          <w:rFonts w:ascii="Times New Roman" w:eastAsia="Times New Roman" w:hAnsi="Times New Roman" w:cs="Times New Roman"/>
          <w:color w:val="000000"/>
          <w:sz w:val="24"/>
          <w:szCs w:val="24"/>
          <w:lang w:eastAsia="pl-PL"/>
        </w:rPr>
        <w:t>. W przypadku wyboru rozwiązania zadań przy użyciu własnego sprzętu komputerowego zdający składa także p</w:t>
      </w:r>
      <w:r w:rsidRPr="009B3D8A">
        <w:rPr>
          <w:rFonts w:ascii="Times New Roman" w:eastAsia="Times New Roman" w:hAnsi="Times New Roman" w:cs="Times New Roman"/>
          <w:b/>
          <w:bCs/>
          <w:color w:val="000000"/>
          <w:sz w:val="24"/>
          <w:szCs w:val="24"/>
          <w:bdr w:val="none" w:sz="0" w:space="0" w:color="auto" w:frame="1"/>
          <w:lang w:eastAsia="pl-PL"/>
        </w:rPr>
        <w:t>isemne oświadczenie o akceptacji warunków związanych z użyciem własnego sprzętu komputerowego, zawierające deklarację, że znane są mu zagrożenia związane z użyciem tego sprzętu</w:t>
      </w:r>
      <w:r w:rsidRPr="009B3D8A">
        <w:rPr>
          <w:rFonts w:ascii="Times New Roman" w:eastAsia="Times New Roman" w:hAnsi="Times New Roman" w:cs="Times New Roman"/>
          <w:color w:val="000000"/>
          <w:sz w:val="24"/>
          <w:szCs w:val="24"/>
          <w:lang w:eastAsia="pl-PL"/>
        </w:rPr>
        <w:t>, a mianowicie:</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a/ ryzyko związane z użyciem własnego sprzętu komputerowego i zainstalowanego na nim oprogramowania, powodujące brak możliwości rozwiązania zadania z egzaminu adwokackiego przy użyciu własnego sprzętu komputerowego; w przypadku tym istnieje możliwość przystąpienia do rozwiązywania zadania w formie odręcznej, jednakże czas trwania tej części egzaminu adwokackiego, nie ulega odpowiedniemu przedłużeniu;</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b/ możliwość wystąpienia w trakcie egzaminu adwokackiego jakichkolwiek okoliczności wyłączających możliwość korzystania z własnego sprzętu komputerowego, powodujących konieczność sporządzenia rozwiązania zadania w formie odręcznej; w przypadku tym czas trwania tej części egzaminu adwokackiego, nie ulega odpowiedniemu przedłużeniu.</w:t>
      </w:r>
    </w:p>
    <w:p w:rsidR="009B3D8A" w:rsidRPr="009B3D8A" w:rsidRDefault="009B3D8A" w:rsidP="009B3D8A">
      <w:pPr>
        <w:spacing w:after="0"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br/>
      </w:r>
      <w:r w:rsidRPr="009B3D8A">
        <w:rPr>
          <w:rFonts w:ascii="Times New Roman" w:eastAsia="Times New Roman" w:hAnsi="Times New Roman" w:cs="Times New Roman"/>
          <w:b/>
          <w:bCs/>
          <w:color w:val="000000"/>
          <w:sz w:val="24"/>
          <w:szCs w:val="24"/>
          <w:u w:val="single"/>
          <w:bdr w:val="none" w:sz="0" w:space="0" w:color="auto" w:frame="1"/>
          <w:lang w:eastAsia="pl-PL"/>
        </w:rPr>
        <w:t>Niezłożenie tego oświadczenia do dnia 27 lutego 2018 roku oznacza wybór formy odręcznej rozwiązywania zadań.</w:t>
      </w:r>
      <w:r w:rsidRPr="009B3D8A">
        <w:rPr>
          <w:rFonts w:ascii="Times New Roman" w:eastAsia="Times New Roman" w:hAnsi="Times New Roman" w:cs="Times New Roman"/>
          <w:color w:val="000000"/>
          <w:sz w:val="24"/>
          <w:szCs w:val="24"/>
          <w:lang w:eastAsia="pl-PL"/>
        </w:rPr>
        <w:t> Druk informacji o wyborze sposobu rozwiązania zadań oraz oświadczenie o akceptacji warunków związanych z użyciem własnego sprzętu komputerowego podczas egzaminu adwokackiego są załącznikami niniejszego ogłoszenia.</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Osoby, które wybiorą rozwiązywanie zadań egzaminacyjnych przy użyciu sprzętu komputerowego, będą zobowiązane do zapewnienia sprzętu we własnym zakresie. Zdający, którzy będą korzystali z komputerów, bezpośrednio przed rozpoczęciem egzaminu będą otrzymywać nośnik pamięci (pendrive), na którym będzie nagrana aplikacja komputerowa blokująca zawartość komputerów, zawierająca edytor tekstu i pozwalająca na pisanie prac. Nośniki te zapewnia Ministerstwo Sprawiedliwości.</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 xml:space="preserve">Rozpoczynając pisanie pracy przy użyciu aplikacji komputerowej zdający będą wpisywali numer kodu znajdujący się w wylosowanej wcześniej kopercie. Kopertę tę, z numerem kodu, zdający będą losować każdego dnia i w kopercie tej – przed jej zaklejeniem – będą umieszczać swoje dane personalne – czytelnie wpisane imię i nazwisko oraz imiona </w:t>
      </w:r>
      <w:r w:rsidRPr="009B3D8A">
        <w:rPr>
          <w:rFonts w:ascii="Times New Roman" w:eastAsia="Times New Roman" w:hAnsi="Times New Roman" w:cs="Times New Roman"/>
          <w:color w:val="000000"/>
          <w:sz w:val="24"/>
          <w:szCs w:val="24"/>
          <w:lang w:eastAsia="pl-PL"/>
        </w:rPr>
        <w:lastRenderedPageBreak/>
        <w:t>rodziców. Dane personalne zdających, zawarte w zaklejonych kopertach, będą rozkodowane przez Komisje egzaminacyjne dopiero po sprawdzeniu wszystkich prac egzaminacyjnych i po wystawieniu ocen. Po zakończeniu pisania pracy egzaminacyjnej przy użyciu sprzętu komputerowego, praca ta będzie automatycznie zapisywana w formacie PDF. Zdający będą drukować swoje prace w trzech egzemplarzach, a następnie oddawać Komisji egzaminacyjnej zarówno wydrukowane prace wraz z zadaniem jak i w formie elektronicznej - zapisane na nośniku pamięci. Po egzaminie nośniki pamięci, zawierające elektroniczną wersję rozwiązania będą przechowywane w tzw. bezpiecznej kopercie, w sposób uniemożliwiający dokonanie jakiejkolwiek ingerencji w ich zawartość. Do wydrukowania prac będą wykorzystane drukarki podłączone do stanowisk komputerowych znajdujących się na salach egzaminacyjnych.</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Na stronie internetowej Ministerstwa Sprawiedliwości www.ms.gov.pl, w zakładce „zawodowe egzaminy prawnicze” </w:t>
      </w:r>
      <w:hyperlink r:id="rId5" w:history="1">
        <w:r w:rsidRPr="009B3D8A">
          <w:rPr>
            <w:rFonts w:ascii="Times New Roman" w:eastAsia="Times New Roman" w:hAnsi="Times New Roman" w:cs="Times New Roman"/>
            <w:color w:val="335A1F"/>
            <w:sz w:val="24"/>
            <w:szCs w:val="24"/>
            <w:u w:val="single"/>
            <w:lang w:eastAsia="pl-PL"/>
          </w:rPr>
          <w:t>https://www.ms.gov.pl/pl/egzaminy-prawnicze/zawodowe-egzaminy-prawnicze/aplikacja-do-zdawania-egzaminow-prawniczych/news,10326,egzamin-komorniczy-adwokacki-i-radcowski-w-2018.html</w:t>
        </w:r>
      </w:hyperlink>
      <w:r w:rsidRPr="009B3D8A">
        <w:rPr>
          <w:rFonts w:ascii="Times New Roman" w:eastAsia="Times New Roman" w:hAnsi="Times New Roman" w:cs="Times New Roman"/>
          <w:color w:val="000000"/>
          <w:sz w:val="24"/>
          <w:szCs w:val="24"/>
          <w:lang w:eastAsia="pl-PL"/>
        </w:rPr>
        <w:t> , została  udostępniona wersja testowa przygotowywanej aplikacji komputerowej, zatem każda osoba, która zamierza zdawać egzamin używając sprzętu komputerowego, ma możliwość przetestowania własnego sprzętu, co pozwoli ocenić, czy sprzęt spełnia niżej opisane kryteria.</w:t>
      </w:r>
    </w:p>
    <w:p w:rsidR="009B3D8A" w:rsidRPr="009B3D8A" w:rsidRDefault="009B3D8A" w:rsidP="009B3D8A">
      <w:pPr>
        <w:spacing w:after="0"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b/>
          <w:bCs/>
          <w:color w:val="000000"/>
          <w:sz w:val="24"/>
          <w:szCs w:val="24"/>
          <w:bdr w:val="none" w:sz="0" w:space="0" w:color="auto" w:frame="1"/>
          <w:lang w:eastAsia="pl-PL"/>
        </w:rPr>
        <w:t>Aplikacja jest udostępniona w wersji demonstracyjnej i ze względów bezpieczeństwa posiada wyłączone zabezpieczenia oraz funkcję zapisu pracy.</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 xml:space="preserve">Zabronione jest debugowanie, </w:t>
      </w:r>
      <w:proofErr w:type="spellStart"/>
      <w:r w:rsidRPr="009B3D8A">
        <w:rPr>
          <w:rFonts w:ascii="Times New Roman" w:eastAsia="Times New Roman" w:hAnsi="Times New Roman" w:cs="Times New Roman"/>
          <w:color w:val="000000"/>
          <w:sz w:val="24"/>
          <w:szCs w:val="24"/>
          <w:lang w:eastAsia="pl-PL"/>
        </w:rPr>
        <w:t>dekompilowanie</w:t>
      </w:r>
      <w:proofErr w:type="spellEnd"/>
      <w:r w:rsidRPr="009B3D8A">
        <w:rPr>
          <w:rFonts w:ascii="Times New Roman" w:eastAsia="Times New Roman" w:hAnsi="Times New Roman" w:cs="Times New Roman"/>
          <w:color w:val="000000"/>
          <w:sz w:val="24"/>
          <w:szCs w:val="24"/>
          <w:lang w:eastAsia="pl-PL"/>
        </w:rPr>
        <w:t xml:space="preserve"> i jakakolwiek ingerencja w kod programu.</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Wersję finalną aplikacji zdający otrzymają przed rozpoczęciem egzaminów na nośnikach pamięci – pendrive (nośniki te zapewni Ministerstwo Sprawiedliwości).</w:t>
      </w:r>
    </w:p>
    <w:p w:rsidR="009B3D8A" w:rsidRPr="009B3D8A" w:rsidRDefault="009B3D8A" w:rsidP="009B3D8A">
      <w:pPr>
        <w:spacing w:after="0"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Minimalne wymagania*, które powinien spełniać komputer zdającego dla prawidłowego działania aplikacji:</w:t>
      </w:r>
      <w:r w:rsidRPr="009B3D8A">
        <w:rPr>
          <w:rFonts w:ascii="Times New Roman" w:eastAsia="Times New Roman" w:hAnsi="Times New Roman" w:cs="Times New Roman"/>
          <w:color w:val="000000"/>
          <w:sz w:val="24"/>
          <w:szCs w:val="24"/>
          <w:lang w:eastAsia="pl-PL"/>
        </w:rPr>
        <w:br/>
        <w:t>• procesor Pentium 1 GHz lub jego odpowiednik;</w:t>
      </w:r>
      <w:r w:rsidRPr="009B3D8A">
        <w:rPr>
          <w:rFonts w:ascii="Times New Roman" w:eastAsia="Times New Roman" w:hAnsi="Times New Roman" w:cs="Times New Roman"/>
          <w:color w:val="000000"/>
          <w:sz w:val="24"/>
          <w:szCs w:val="24"/>
          <w:lang w:eastAsia="pl-PL"/>
        </w:rPr>
        <w:br/>
        <w:t>• 512 MB pamięci RAM (zalecane 1024MB);</w:t>
      </w:r>
      <w:r w:rsidRPr="009B3D8A">
        <w:rPr>
          <w:rFonts w:ascii="Times New Roman" w:eastAsia="Times New Roman" w:hAnsi="Times New Roman" w:cs="Times New Roman"/>
          <w:color w:val="000000"/>
          <w:sz w:val="24"/>
          <w:szCs w:val="24"/>
          <w:lang w:eastAsia="pl-PL"/>
        </w:rPr>
        <w:br/>
        <w:t>• system operacyjny (32/64-bit): Windows XP SP3, Windows Vista, Windows 7, Windows 8; Windows 8.1, Windows 10;</w:t>
      </w:r>
      <w:r w:rsidRPr="009B3D8A">
        <w:rPr>
          <w:rFonts w:ascii="Times New Roman" w:eastAsia="Times New Roman" w:hAnsi="Times New Roman" w:cs="Times New Roman"/>
          <w:color w:val="000000"/>
          <w:sz w:val="24"/>
          <w:szCs w:val="24"/>
          <w:lang w:eastAsia="pl-PL"/>
        </w:rPr>
        <w:br/>
        <w:t>• zainstalowany program Microsoft .NET Framework 3.5 SP1[1];</w:t>
      </w:r>
      <w:r w:rsidRPr="009B3D8A">
        <w:rPr>
          <w:rFonts w:ascii="Times New Roman" w:eastAsia="Times New Roman" w:hAnsi="Times New Roman" w:cs="Times New Roman"/>
          <w:color w:val="000000"/>
          <w:sz w:val="24"/>
          <w:szCs w:val="24"/>
          <w:lang w:eastAsia="pl-PL"/>
        </w:rPr>
        <w:br/>
        <w:t>• 100 MB wolnego miejsca na dysku systemowym komputera;</w:t>
      </w:r>
      <w:r w:rsidRPr="009B3D8A">
        <w:rPr>
          <w:rFonts w:ascii="Times New Roman" w:eastAsia="Times New Roman" w:hAnsi="Times New Roman" w:cs="Times New Roman"/>
          <w:color w:val="000000"/>
          <w:sz w:val="24"/>
          <w:szCs w:val="24"/>
          <w:lang w:eastAsia="pl-PL"/>
        </w:rPr>
        <w:br/>
        <w:t>• wolny port USB;</w:t>
      </w:r>
      <w:r w:rsidRPr="009B3D8A">
        <w:rPr>
          <w:rFonts w:ascii="Times New Roman" w:eastAsia="Times New Roman" w:hAnsi="Times New Roman" w:cs="Times New Roman"/>
          <w:color w:val="000000"/>
          <w:sz w:val="24"/>
          <w:szCs w:val="24"/>
          <w:lang w:eastAsia="pl-PL"/>
        </w:rPr>
        <w:br/>
        <w:t>• konto użytkownika o prawach administratora lokalnego do komputera[2];</w:t>
      </w:r>
      <w:r w:rsidRPr="009B3D8A">
        <w:rPr>
          <w:rFonts w:ascii="Times New Roman" w:eastAsia="Times New Roman" w:hAnsi="Times New Roman" w:cs="Times New Roman"/>
          <w:color w:val="000000"/>
          <w:sz w:val="24"/>
          <w:szCs w:val="24"/>
          <w:lang w:eastAsia="pl-PL"/>
        </w:rPr>
        <w:br/>
        <w:t>•</w:t>
      </w:r>
      <w:r w:rsidRPr="009B3D8A">
        <w:rPr>
          <w:rFonts w:ascii="Times New Roman" w:eastAsia="Times New Roman" w:hAnsi="Times New Roman" w:cs="Times New Roman"/>
          <w:b/>
          <w:bCs/>
          <w:color w:val="000000"/>
          <w:sz w:val="24"/>
          <w:szCs w:val="24"/>
          <w:u w:val="single"/>
          <w:bdr w:val="none" w:sz="0" w:space="0" w:color="auto" w:frame="1"/>
          <w:lang w:eastAsia="pl-PL"/>
        </w:rPr>
        <w:t> odinstalowany program antywirusowy;</w:t>
      </w:r>
      <w:r w:rsidRPr="009B3D8A">
        <w:rPr>
          <w:rFonts w:ascii="Times New Roman" w:eastAsia="Times New Roman" w:hAnsi="Times New Roman" w:cs="Times New Roman"/>
          <w:color w:val="000000"/>
          <w:sz w:val="24"/>
          <w:szCs w:val="24"/>
          <w:lang w:eastAsia="pl-PL"/>
        </w:rPr>
        <w:br/>
        <w:t>•</w:t>
      </w:r>
      <w:r w:rsidRPr="009B3D8A">
        <w:rPr>
          <w:rFonts w:ascii="Times New Roman" w:eastAsia="Times New Roman" w:hAnsi="Times New Roman" w:cs="Times New Roman"/>
          <w:color w:val="000000"/>
          <w:sz w:val="24"/>
          <w:szCs w:val="24"/>
          <w:u w:val="single"/>
          <w:bdr w:val="none" w:sz="0" w:space="0" w:color="auto" w:frame="1"/>
          <w:lang w:eastAsia="pl-PL"/>
        </w:rPr>
        <w:t> wyłączony wygaszacz ekranu;</w:t>
      </w:r>
      <w:r w:rsidRPr="009B3D8A">
        <w:rPr>
          <w:rFonts w:ascii="Times New Roman" w:eastAsia="Times New Roman" w:hAnsi="Times New Roman" w:cs="Times New Roman"/>
          <w:color w:val="000000"/>
          <w:sz w:val="24"/>
          <w:szCs w:val="24"/>
          <w:lang w:eastAsia="pl-PL"/>
        </w:rPr>
        <w:br/>
        <w:t>• opcja (schemat) zasilania ustawiona na funkcję „prezentacja” /„wysoka wydajność”[3];</w:t>
      </w:r>
      <w:r w:rsidRPr="009B3D8A">
        <w:rPr>
          <w:rFonts w:ascii="Times New Roman" w:eastAsia="Times New Roman" w:hAnsi="Times New Roman" w:cs="Times New Roman"/>
          <w:color w:val="000000"/>
          <w:sz w:val="24"/>
          <w:szCs w:val="24"/>
          <w:lang w:eastAsia="pl-PL"/>
        </w:rPr>
        <w:br/>
      </w:r>
      <w:r w:rsidRPr="009B3D8A">
        <w:rPr>
          <w:rFonts w:ascii="Times New Roman" w:eastAsia="Times New Roman" w:hAnsi="Times New Roman" w:cs="Times New Roman"/>
          <w:color w:val="000000"/>
          <w:sz w:val="24"/>
          <w:szCs w:val="24"/>
          <w:lang w:eastAsia="pl-PL"/>
        </w:rPr>
        <w:lastRenderedPageBreak/>
        <w:t>• </w:t>
      </w:r>
      <w:r w:rsidRPr="009B3D8A">
        <w:rPr>
          <w:rFonts w:ascii="Times New Roman" w:eastAsia="Times New Roman" w:hAnsi="Times New Roman" w:cs="Times New Roman"/>
          <w:color w:val="000000"/>
          <w:sz w:val="24"/>
          <w:szCs w:val="24"/>
          <w:u w:val="single"/>
          <w:bdr w:val="none" w:sz="0" w:space="0" w:color="auto" w:frame="1"/>
          <w:lang w:eastAsia="pl-PL"/>
        </w:rPr>
        <w:t>zegar komputera ustawiony zgodnie z obowiązującą datą i czasem;</w:t>
      </w:r>
      <w:r w:rsidRPr="009B3D8A">
        <w:rPr>
          <w:rFonts w:ascii="Times New Roman" w:eastAsia="Times New Roman" w:hAnsi="Times New Roman" w:cs="Times New Roman"/>
          <w:color w:val="000000"/>
          <w:sz w:val="24"/>
          <w:szCs w:val="24"/>
          <w:lang w:eastAsia="pl-PL"/>
        </w:rPr>
        <w:br/>
      </w:r>
      <w:r w:rsidRPr="009B3D8A">
        <w:rPr>
          <w:rFonts w:ascii="Times New Roman" w:eastAsia="Times New Roman" w:hAnsi="Times New Roman" w:cs="Times New Roman"/>
          <w:color w:val="000000"/>
          <w:sz w:val="24"/>
          <w:szCs w:val="24"/>
          <w:u w:val="single"/>
          <w:bdr w:val="none" w:sz="0" w:space="0" w:color="auto" w:frame="1"/>
          <w:lang w:eastAsia="pl-PL"/>
        </w:rPr>
        <w:t>• wyłączone aktualizacje automatyczne.</w:t>
      </w:r>
    </w:p>
    <w:p w:rsidR="009B3D8A" w:rsidRPr="009B3D8A" w:rsidRDefault="009B3D8A" w:rsidP="009B3D8A">
      <w:pPr>
        <w:spacing w:after="0"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br/>
      </w:r>
      <w:r w:rsidRPr="009B3D8A">
        <w:rPr>
          <w:rFonts w:ascii="Times New Roman" w:eastAsia="Times New Roman" w:hAnsi="Times New Roman" w:cs="Times New Roman"/>
          <w:b/>
          <w:bCs/>
          <w:color w:val="000000"/>
          <w:sz w:val="24"/>
          <w:szCs w:val="24"/>
          <w:bdr w:val="none" w:sz="0" w:space="0" w:color="auto" w:frame="1"/>
          <w:lang w:eastAsia="pl-PL"/>
        </w:rPr>
        <w:t>Uwagi:</w:t>
      </w:r>
      <w:r w:rsidRPr="009B3D8A">
        <w:rPr>
          <w:rFonts w:ascii="Times New Roman" w:eastAsia="Times New Roman" w:hAnsi="Times New Roman" w:cs="Times New Roman"/>
          <w:color w:val="000000"/>
          <w:sz w:val="24"/>
          <w:szCs w:val="24"/>
          <w:lang w:eastAsia="pl-PL"/>
        </w:rPr>
        <w:br/>
        <w:t>• Aplikacja nie może być uruchamiana na maszynach wirtualnych.</w:t>
      </w:r>
      <w:r w:rsidRPr="009B3D8A">
        <w:rPr>
          <w:rFonts w:ascii="Times New Roman" w:eastAsia="Times New Roman" w:hAnsi="Times New Roman" w:cs="Times New Roman"/>
          <w:color w:val="000000"/>
          <w:sz w:val="24"/>
          <w:szCs w:val="24"/>
          <w:lang w:eastAsia="pl-PL"/>
        </w:rPr>
        <w:br/>
        <w:t>• Na egzaminie dopuszczalne jest korzystanie z myszek i klawiatur przewodowych.</w:t>
      </w:r>
      <w:r w:rsidRPr="009B3D8A">
        <w:rPr>
          <w:rFonts w:ascii="Times New Roman" w:eastAsia="Times New Roman" w:hAnsi="Times New Roman" w:cs="Times New Roman"/>
          <w:color w:val="000000"/>
          <w:sz w:val="24"/>
          <w:szCs w:val="24"/>
          <w:lang w:eastAsia="pl-PL"/>
        </w:rPr>
        <w:br/>
        <w:t>• Ekrany dotykowe na czas egzaminu zostaną zablokowane przez aplikację.</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br/>
        <w:t>* Minimalne, przetestowane wymagania komputera, przy których aplikacja pracuje prawidłowo. Należy mieć na uwadze, że zainstalowane na komputerze zdającego i pracujące w tle inne aplikacje mogą spowolnić działanie aplikacji egzaminacyjnej, dlatego sugeruje się odinstalowanie zbędnych aplikacji na czas trwania egzaminu.</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[1] Microsoft.NET 3.5 SP1 jest domyślnie zintegrowany jako składnik systemu Windows 7. </w:t>
      </w:r>
      <w:r w:rsidRPr="009B3D8A">
        <w:rPr>
          <w:rFonts w:ascii="Times New Roman" w:eastAsia="Times New Roman" w:hAnsi="Times New Roman" w:cs="Times New Roman"/>
          <w:color w:val="000000"/>
          <w:sz w:val="24"/>
          <w:szCs w:val="24"/>
          <w:lang w:eastAsia="pl-PL"/>
        </w:rPr>
        <w:br/>
        <w:t>W przypadku nowszych systemów takich jak: Windows 8, Windows 8.1, Windows 10 środowisko .NET instaluje się automatycznie podczas pierwszego uruchomienia aplikacji opartej o ww. środowisko.</w:t>
      </w:r>
      <w:r w:rsidRPr="009B3D8A">
        <w:rPr>
          <w:rFonts w:ascii="Times New Roman" w:eastAsia="Times New Roman" w:hAnsi="Times New Roman" w:cs="Times New Roman"/>
          <w:color w:val="000000"/>
          <w:sz w:val="24"/>
          <w:szCs w:val="24"/>
          <w:lang w:eastAsia="pl-PL"/>
        </w:rPr>
        <w:br/>
        <w:t>Uruchomienie wersji DEMO świadczy o zainstalowaniu właściwej wersji środowiska.NET.</w:t>
      </w:r>
      <w:r w:rsidRPr="009B3D8A">
        <w:rPr>
          <w:rFonts w:ascii="Times New Roman" w:eastAsia="Times New Roman" w:hAnsi="Times New Roman" w:cs="Times New Roman"/>
          <w:color w:val="000000"/>
          <w:sz w:val="24"/>
          <w:szCs w:val="24"/>
          <w:lang w:eastAsia="pl-PL"/>
        </w:rPr>
        <w:br/>
        <w:t xml:space="preserve">[2] Aby sprawdzić czy zalogowany użytkownik posiada uprawnienia administratora lokalnego do komputera należy w linii poleceń wykonać komendę net </w:t>
      </w:r>
      <w:proofErr w:type="spellStart"/>
      <w:r w:rsidRPr="009B3D8A">
        <w:rPr>
          <w:rFonts w:ascii="Times New Roman" w:eastAsia="Times New Roman" w:hAnsi="Times New Roman" w:cs="Times New Roman"/>
          <w:color w:val="000000"/>
          <w:sz w:val="24"/>
          <w:szCs w:val="24"/>
          <w:lang w:eastAsia="pl-PL"/>
        </w:rPr>
        <w:t>user</w:t>
      </w:r>
      <w:proofErr w:type="spellEnd"/>
      <w:r w:rsidRPr="009B3D8A">
        <w:rPr>
          <w:rFonts w:ascii="Times New Roman" w:eastAsia="Times New Roman" w:hAnsi="Times New Roman" w:cs="Times New Roman"/>
          <w:color w:val="000000"/>
          <w:sz w:val="24"/>
          <w:szCs w:val="24"/>
          <w:lang w:eastAsia="pl-PL"/>
        </w:rPr>
        <w:t xml:space="preserve"> %</w:t>
      </w:r>
      <w:proofErr w:type="spellStart"/>
      <w:r w:rsidRPr="009B3D8A">
        <w:rPr>
          <w:rFonts w:ascii="Times New Roman" w:eastAsia="Times New Roman" w:hAnsi="Times New Roman" w:cs="Times New Roman"/>
          <w:color w:val="000000"/>
          <w:sz w:val="24"/>
          <w:szCs w:val="24"/>
          <w:lang w:eastAsia="pl-PL"/>
        </w:rPr>
        <w:t>username</w:t>
      </w:r>
      <w:proofErr w:type="spellEnd"/>
      <w:r w:rsidRPr="009B3D8A">
        <w:rPr>
          <w:rFonts w:ascii="Times New Roman" w:eastAsia="Times New Roman" w:hAnsi="Times New Roman" w:cs="Times New Roman"/>
          <w:color w:val="000000"/>
          <w:sz w:val="24"/>
          <w:szCs w:val="24"/>
          <w:lang w:eastAsia="pl-PL"/>
        </w:rPr>
        <w:t>% i sprawdzić czy na wyświetlonej liście znajduje się następujący wpis „Członkostwa grup lokalnych *Administratorzy”.</w:t>
      </w:r>
      <w:r w:rsidRPr="009B3D8A">
        <w:rPr>
          <w:rFonts w:ascii="Times New Roman" w:eastAsia="Times New Roman" w:hAnsi="Times New Roman" w:cs="Times New Roman"/>
          <w:color w:val="000000"/>
          <w:sz w:val="24"/>
          <w:szCs w:val="24"/>
          <w:lang w:eastAsia="pl-PL"/>
        </w:rPr>
        <w:br/>
        <w:t>[3] Komputer powinien być skonfigurowany w taki sposób aby w przypadku bezczynności nie używał funkcji wstrzymywania systemu (tryb uśpienia) i wygaszacza ekranu.</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W celu rozpoczęcia testowania „Aplikacji do zdawania egzaminów prawniczych” należy:</w:t>
      </w:r>
      <w:r w:rsidRPr="009B3D8A">
        <w:rPr>
          <w:rFonts w:ascii="Times New Roman" w:eastAsia="Times New Roman" w:hAnsi="Times New Roman" w:cs="Times New Roman"/>
          <w:color w:val="000000"/>
          <w:sz w:val="24"/>
          <w:szCs w:val="24"/>
          <w:lang w:eastAsia="pl-PL"/>
        </w:rPr>
        <w:br/>
        <w:t>• Pobrać plik DEMO.zip </w:t>
      </w:r>
      <w:r w:rsidRPr="009B3D8A">
        <w:rPr>
          <w:rFonts w:ascii="Times New Roman" w:eastAsia="Times New Roman" w:hAnsi="Times New Roman" w:cs="Times New Roman"/>
          <w:color w:val="000000"/>
          <w:sz w:val="24"/>
          <w:szCs w:val="24"/>
          <w:lang w:eastAsia="pl-PL"/>
        </w:rPr>
        <w:br/>
        <w:t>• Rozpakować plik DEMO.zip na dysku lokalnym komputera</w:t>
      </w:r>
      <w:r w:rsidRPr="009B3D8A">
        <w:rPr>
          <w:rFonts w:ascii="Times New Roman" w:eastAsia="Times New Roman" w:hAnsi="Times New Roman" w:cs="Times New Roman"/>
          <w:color w:val="000000"/>
          <w:sz w:val="24"/>
          <w:szCs w:val="24"/>
          <w:lang w:eastAsia="pl-PL"/>
        </w:rPr>
        <w:br/>
        <w:t>• Uruchomić plik START.exe z katalogu AZEP</w:t>
      </w:r>
    </w:p>
    <w:p w:rsidR="009B3D8A" w:rsidRPr="009B3D8A" w:rsidRDefault="009B3D8A" w:rsidP="009B3D8A">
      <w:pPr>
        <w:spacing w:after="0"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b/>
          <w:bCs/>
          <w:color w:val="000000"/>
          <w:sz w:val="24"/>
          <w:szCs w:val="24"/>
          <w:u w:val="single"/>
          <w:bdr w:val="none" w:sz="0" w:space="0" w:color="auto" w:frame="1"/>
          <w:lang w:eastAsia="pl-PL"/>
        </w:rPr>
        <w:t>Informacje uzupełniające</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Zdający, którzy wybiorą możliwość rozwiązywania zadań przy użyciu sprzętu komputerowego winni przynieść sprzęt na egzamin we własnym zakresie. Przygotowanie sprzętu komputerowego – zgodnie z parametrami, które zostały podane również na stronie www.ms.gov.pl – jest obowiązkiem osób, które zadeklarowały taką formę rozwiązywania zadań.</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 xml:space="preserve">Jednocześnie informuję, że z treści art. 78 d ust. 12 ustawy Prawo o adwokaturze wynika uprawnienie zdających do korzystania, w trakcie egzaminu adwokackiego, z tekstów aktów prawnych i komentarzy oraz orzecznictwa. Z wymienionego przepisu nie wynika obowiązek </w:t>
      </w:r>
      <w:r w:rsidRPr="009B3D8A">
        <w:rPr>
          <w:rFonts w:ascii="Times New Roman" w:eastAsia="Times New Roman" w:hAnsi="Times New Roman" w:cs="Times New Roman"/>
          <w:color w:val="000000"/>
          <w:sz w:val="24"/>
          <w:szCs w:val="24"/>
          <w:lang w:eastAsia="pl-PL"/>
        </w:rPr>
        <w:lastRenderedPageBreak/>
        <w:t>Komisji egzaminacyjnej do zapewnienia zdającym tych materiałów. Zdający powinni przynieść je we własnym zakresie i tylko w dopuszczalnych wskazanych przepisem ramach.</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Informuję także, że zdający będą mogli skorzystać ze stanowiska komputerowego zawierającego system informacji prawnej. Średnio jedno stanowisko komputerowe z systemem informacji prawnej zostanie zapewnione na pięć osób zdających. Do stanowiska komputerowego z tym systemem będzie podłączona drukarka. Drukarki będą także wykorzystane do drukowania prac egzaminacyjnych osób rozwiązujących zadania przy użyciu komputera.</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Podczas egzaminu, głównym sposobem korzystania z tekstów aktów prawnych, komentarzy i orzecznictwa jest wykorzystywanie materiałów przyniesionych przez osoby zdające, zaś korzystanie z systemu informacji prawnej należy traktować jedynie jako źródło uzupełniające.</w:t>
      </w:r>
    </w:p>
    <w:p w:rsidR="009B3D8A" w:rsidRPr="009B3D8A" w:rsidRDefault="009B3D8A" w:rsidP="009B3D8A">
      <w:pPr>
        <w:spacing w:after="225" w:line="360" w:lineRule="atLeast"/>
        <w:rPr>
          <w:rFonts w:ascii="Times New Roman" w:eastAsia="Times New Roman" w:hAnsi="Times New Roman" w:cs="Times New Roman"/>
          <w:color w:val="000000"/>
          <w:sz w:val="24"/>
          <w:szCs w:val="24"/>
          <w:lang w:eastAsia="pl-PL"/>
        </w:rPr>
      </w:pPr>
      <w:r w:rsidRPr="009B3D8A">
        <w:rPr>
          <w:rFonts w:ascii="Times New Roman" w:eastAsia="Times New Roman" w:hAnsi="Times New Roman" w:cs="Times New Roman"/>
          <w:color w:val="000000"/>
          <w:sz w:val="24"/>
          <w:szCs w:val="24"/>
          <w:lang w:eastAsia="pl-PL"/>
        </w:rPr>
        <w:t>SSO Małgorzata Sławińska</w:t>
      </w:r>
    </w:p>
    <w:p w:rsidR="009B3D8A" w:rsidRPr="009B3D8A" w:rsidRDefault="009B3D8A" w:rsidP="009B3D8A">
      <w:pPr>
        <w:numPr>
          <w:ilvl w:val="0"/>
          <w:numId w:val="1"/>
        </w:numPr>
        <w:spacing w:after="0" w:line="360" w:lineRule="atLeast"/>
        <w:ind w:left="600"/>
        <w:rPr>
          <w:rFonts w:ascii="Times New Roman" w:eastAsia="Times New Roman" w:hAnsi="Times New Roman" w:cs="Times New Roman"/>
          <w:color w:val="000000"/>
          <w:sz w:val="24"/>
          <w:szCs w:val="24"/>
          <w:lang w:eastAsia="pl-PL"/>
        </w:rPr>
      </w:pPr>
      <w:hyperlink r:id="rId6" w:tgtFrame="_blank" w:history="1">
        <w:r w:rsidRPr="009B3D8A">
          <w:rPr>
            <w:rFonts w:ascii="Times New Roman" w:eastAsia="Times New Roman" w:hAnsi="Times New Roman" w:cs="Times New Roman"/>
            <w:color w:val="0000FF"/>
            <w:sz w:val="24"/>
            <w:szCs w:val="24"/>
            <w:u w:val="single"/>
            <w:bdr w:val="none" w:sz="0" w:space="0" w:color="auto" w:frame="1"/>
            <w:lang w:eastAsia="pl-PL"/>
          </w:rPr>
          <w:t>Informacja o wyborze sposobu rozwiązywania zadań - plik.doc</w:t>
        </w:r>
      </w:hyperlink>
    </w:p>
    <w:p w:rsidR="009B3D8A" w:rsidRPr="009B3D8A" w:rsidRDefault="009B3D8A" w:rsidP="009B3D8A">
      <w:pPr>
        <w:numPr>
          <w:ilvl w:val="0"/>
          <w:numId w:val="1"/>
        </w:numPr>
        <w:spacing w:after="0" w:line="360" w:lineRule="atLeast"/>
        <w:ind w:left="600"/>
        <w:rPr>
          <w:rFonts w:ascii="Times New Roman" w:eastAsia="Times New Roman" w:hAnsi="Times New Roman" w:cs="Times New Roman"/>
          <w:color w:val="000000"/>
          <w:sz w:val="24"/>
          <w:szCs w:val="24"/>
          <w:lang w:eastAsia="pl-PL"/>
        </w:rPr>
      </w:pPr>
      <w:hyperlink r:id="rId7" w:history="1">
        <w:r w:rsidRPr="009B3D8A">
          <w:rPr>
            <w:rFonts w:ascii="Times New Roman" w:eastAsia="Times New Roman" w:hAnsi="Times New Roman" w:cs="Times New Roman"/>
            <w:color w:val="0000FF"/>
            <w:sz w:val="24"/>
            <w:szCs w:val="24"/>
            <w:u w:val="single"/>
            <w:bdr w:val="none" w:sz="0" w:space="0" w:color="auto" w:frame="1"/>
            <w:lang w:eastAsia="pl-PL"/>
          </w:rPr>
          <w:t>Informacja o wyborze sposobu rozwiązywania zadań - plik.pdf</w:t>
        </w:r>
      </w:hyperlink>
    </w:p>
    <w:p w:rsidR="009B3D8A" w:rsidRPr="009B3D8A" w:rsidRDefault="009B3D8A" w:rsidP="009B3D8A">
      <w:pPr>
        <w:numPr>
          <w:ilvl w:val="0"/>
          <w:numId w:val="1"/>
        </w:numPr>
        <w:spacing w:after="0" w:line="360" w:lineRule="atLeast"/>
        <w:ind w:left="600"/>
        <w:rPr>
          <w:rFonts w:ascii="Times New Roman" w:eastAsia="Times New Roman" w:hAnsi="Times New Roman" w:cs="Times New Roman"/>
          <w:color w:val="000000"/>
          <w:sz w:val="24"/>
          <w:szCs w:val="24"/>
          <w:lang w:eastAsia="pl-PL"/>
        </w:rPr>
      </w:pPr>
      <w:hyperlink r:id="rId8" w:tgtFrame="_blank" w:history="1">
        <w:r w:rsidRPr="009B3D8A">
          <w:rPr>
            <w:rFonts w:ascii="Times New Roman" w:eastAsia="Times New Roman" w:hAnsi="Times New Roman" w:cs="Times New Roman"/>
            <w:color w:val="0000FF"/>
            <w:sz w:val="24"/>
            <w:szCs w:val="24"/>
            <w:u w:val="single"/>
            <w:bdr w:val="none" w:sz="0" w:space="0" w:color="auto" w:frame="1"/>
            <w:lang w:eastAsia="pl-PL"/>
          </w:rPr>
          <w:t>Oświadczenie o akceptacji warunków związanych z użyciem własnego sprzętu komputerowego - plik.doc</w:t>
        </w:r>
      </w:hyperlink>
    </w:p>
    <w:p w:rsidR="009B3D8A" w:rsidRPr="009B3D8A" w:rsidRDefault="009B3D8A" w:rsidP="009B3D8A">
      <w:pPr>
        <w:numPr>
          <w:ilvl w:val="0"/>
          <w:numId w:val="1"/>
        </w:numPr>
        <w:spacing w:after="0" w:line="360" w:lineRule="atLeast"/>
        <w:ind w:left="600"/>
        <w:rPr>
          <w:rFonts w:ascii="Times New Roman" w:eastAsia="Times New Roman" w:hAnsi="Times New Roman" w:cs="Times New Roman"/>
          <w:color w:val="000000"/>
          <w:sz w:val="24"/>
          <w:szCs w:val="24"/>
          <w:lang w:eastAsia="pl-PL"/>
        </w:rPr>
      </w:pPr>
      <w:hyperlink r:id="rId9" w:tgtFrame="_blank" w:history="1">
        <w:r w:rsidRPr="009B3D8A">
          <w:rPr>
            <w:rFonts w:ascii="Times New Roman" w:eastAsia="Times New Roman" w:hAnsi="Times New Roman" w:cs="Times New Roman"/>
            <w:color w:val="335A1F"/>
            <w:sz w:val="24"/>
            <w:szCs w:val="24"/>
            <w:u w:val="single"/>
            <w:lang w:eastAsia="pl-PL"/>
          </w:rPr>
          <w:t>Oświadczenie o akceptacji warunków związanych z użyciem własnego sprzętu komputerowego - plik.pdf</w:t>
        </w:r>
        <w:r w:rsidRPr="009B3D8A">
          <w:rPr>
            <w:rFonts w:ascii="Times New Roman" w:eastAsia="Times New Roman" w:hAnsi="Times New Roman" w:cs="Times New Roman"/>
            <w:sz w:val="24"/>
            <w:szCs w:val="24"/>
            <w:bdr w:val="none" w:sz="0" w:space="0" w:color="auto" w:frame="1"/>
            <w:lang w:eastAsia="pl-PL"/>
          </w:rPr>
          <w:br/>
        </w:r>
      </w:hyperlink>
    </w:p>
    <w:p w:rsidR="009B3D8A" w:rsidRPr="009B3D8A" w:rsidRDefault="009B3D8A" w:rsidP="009B3D8A">
      <w:pPr>
        <w:numPr>
          <w:ilvl w:val="0"/>
          <w:numId w:val="1"/>
        </w:numPr>
        <w:spacing w:after="0" w:line="360" w:lineRule="atLeast"/>
        <w:ind w:left="600"/>
        <w:rPr>
          <w:rFonts w:ascii="Times New Roman" w:eastAsia="Times New Roman" w:hAnsi="Times New Roman" w:cs="Times New Roman"/>
          <w:color w:val="000000"/>
          <w:sz w:val="24"/>
          <w:szCs w:val="24"/>
          <w:lang w:eastAsia="pl-PL"/>
        </w:rPr>
      </w:pPr>
      <w:hyperlink r:id="rId10" w:tgtFrame="_blank" w:history="1">
        <w:r w:rsidRPr="009B3D8A">
          <w:rPr>
            <w:rFonts w:ascii="Times New Roman" w:eastAsia="Times New Roman" w:hAnsi="Times New Roman" w:cs="Times New Roman"/>
            <w:color w:val="335A1F"/>
            <w:sz w:val="24"/>
            <w:szCs w:val="24"/>
            <w:u w:val="single"/>
            <w:lang w:eastAsia="pl-PL"/>
          </w:rPr>
          <w:t>Wzór wniosku o dopuszczenie do egzaminu adwokackiego</w:t>
        </w:r>
      </w:hyperlink>
    </w:p>
    <w:p w:rsidR="00770896" w:rsidRPr="009B3D8A" w:rsidRDefault="00770896">
      <w:pPr>
        <w:rPr>
          <w:rFonts w:ascii="Times New Roman" w:hAnsi="Times New Roman" w:cs="Times New Roman"/>
          <w:sz w:val="24"/>
          <w:szCs w:val="24"/>
        </w:rPr>
      </w:pPr>
    </w:p>
    <w:sectPr w:rsidR="00770896" w:rsidRPr="009B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C99"/>
    <w:multiLevelType w:val="multilevel"/>
    <w:tmpl w:val="814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8A"/>
    <w:rsid w:val="0033789D"/>
    <w:rsid w:val="004006C4"/>
    <w:rsid w:val="00770896"/>
    <w:rsid w:val="009B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25067-49BF-4332-ACA2-0BD7B50D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3D8A"/>
    <w:rPr>
      <w:color w:val="0000FF"/>
      <w:u w:val="single"/>
    </w:rPr>
  </w:style>
  <w:style w:type="paragraph" w:styleId="NormalnyWeb">
    <w:name w:val="Normal (Web)"/>
    <w:basedOn w:val="Normalny"/>
    <w:uiPriority w:val="99"/>
    <w:semiHidden/>
    <w:unhideWhenUsed/>
    <w:rsid w:val="009B3D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3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warszawa.com.pl/images/uploaded/egzaminadw2018/O%C5%9Bwiadczenie_o_akceptacji_warunk%C3%B3w_zwi%C4%85zanych_z_u%C5%BCyciem_w%C5%82asnego_sprz%C4%99tu_komputerowego.doc" TargetMode="External"/><Relationship Id="rId3" Type="http://schemas.openxmlformats.org/officeDocument/2006/relationships/settings" Target="settings.xml"/><Relationship Id="rId7" Type="http://schemas.openxmlformats.org/officeDocument/2006/relationships/hyperlink" Target="http://www.ora-warszawa.com.pl/images/uploaded/egzaminadw2018/Informacja_o_wyborze_sposobu_rozwi%C4%85zywania_zada%C5%8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warszawa.com.pl/images/uploaded/egzaminadw2018/Informacja_o_wyborze_sposobu_rozwi%C4%85zywania_zada%C5%84.doc" TargetMode="External"/><Relationship Id="rId11" Type="http://schemas.openxmlformats.org/officeDocument/2006/relationships/fontTable" Target="fontTable.xml"/><Relationship Id="rId5" Type="http://schemas.openxmlformats.org/officeDocument/2006/relationships/hyperlink" Target="https://www.ms.gov.pl/pl/egzaminy-prawnicze/zawodowe-egzaminy-prawnicze/aplikacja-do-zdawania-egzaminow-prawniczych/news,10326,egzamin-komorniczy-adwokacki-i-radcowski-w-2018.html" TargetMode="External"/><Relationship Id="rId10" Type="http://schemas.openxmlformats.org/officeDocument/2006/relationships/hyperlink" Target="http://www.ora-warszawa.com.pl/images/uploaded/egzaminadw2018/wniosek_2_o_dopuszczenie_do_egzamininu__2018.doc" TargetMode="External"/><Relationship Id="rId4" Type="http://schemas.openxmlformats.org/officeDocument/2006/relationships/webSettings" Target="webSettings.xml"/><Relationship Id="rId9" Type="http://schemas.openxmlformats.org/officeDocument/2006/relationships/hyperlink" Target="http://www.ora-warszawa.com.pl/images/uploaded/egzaminadw2018/O%C5%9Bwiadczenie_o_akceptacji_warunk%C3%B3w_zwi%C4%85zanych_z_u%C5%BCyciem_w%C5%82asnego_sprz%C4%99tu_komputerowego.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8340</Characters>
  <Application>Microsoft Office Word</Application>
  <DocSecurity>0</DocSecurity>
  <Lines>69</Lines>
  <Paragraphs>19</Paragraphs>
  <ScaleCrop>false</ScaleCrop>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 APL</dc:creator>
  <cp:keywords/>
  <dc:description/>
  <cp:lastModifiedBy>ORA APL</cp:lastModifiedBy>
  <cp:revision>2</cp:revision>
  <dcterms:created xsi:type="dcterms:W3CDTF">2018-03-02T12:41:00Z</dcterms:created>
  <dcterms:modified xsi:type="dcterms:W3CDTF">2018-03-02T12:41:00Z</dcterms:modified>
</cp:coreProperties>
</file>